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3DD99" w14:textId="28EAC5DF" w:rsidR="00FD36CA" w:rsidRPr="00641BB7" w:rsidRDefault="00FD36CA" w:rsidP="00F52618">
      <w:pPr>
        <w:spacing w:line="360" w:lineRule="auto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070F9D">
        <w:rPr>
          <w:rFonts w:ascii="Times New Roman" w:hAnsi="Times New Roman"/>
          <w:b/>
          <w:sz w:val="24"/>
          <w:szCs w:val="24"/>
        </w:rPr>
        <w:t>VIỆN</w:t>
      </w:r>
      <w:r w:rsidRPr="00641BB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070F9D">
        <w:rPr>
          <w:rFonts w:ascii="Times New Roman" w:hAnsi="Times New Roman"/>
          <w:b/>
          <w:sz w:val="24"/>
          <w:szCs w:val="24"/>
        </w:rPr>
        <w:t>VẬT</w:t>
      </w:r>
      <w:r w:rsidRPr="00641BB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070F9D">
        <w:rPr>
          <w:rFonts w:ascii="Times New Roman" w:hAnsi="Times New Roman"/>
          <w:b/>
          <w:sz w:val="24"/>
          <w:szCs w:val="24"/>
        </w:rPr>
        <w:t>LIỆU</w:t>
      </w:r>
      <w:r w:rsidRPr="00641BB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070F9D">
        <w:rPr>
          <w:rFonts w:ascii="Times New Roman" w:hAnsi="Times New Roman"/>
          <w:b/>
          <w:sz w:val="24"/>
          <w:szCs w:val="24"/>
        </w:rPr>
        <w:t>X</w:t>
      </w:r>
      <w:r w:rsidRPr="00641BB7">
        <w:rPr>
          <w:rFonts w:ascii="Times New Roman" w:hAnsi="Times New Roman"/>
          <w:b/>
          <w:sz w:val="24"/>
          <w:szCs w:val="24"/>
          <w:lang w:val="ru-RU"/>
        </w:rPr>
        <w:t>Â</w:t>
      </w:r>
      <w:r w:rsidRPr="00070F9D">
        <w:rPr>
          <w:rFonts w:ascii="Times New Roman" w:hAnsi="Times New Roman"/>
          <w:b/>
          <w:sz w:val="24"/>
          <w:szCs w:val="24"/>
        </w:rPr>
        <w:t>Y</w:t>
      </w:r>
      <w:r w:rsidRPr="00641BB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070F9D">
        <w:rPr>
          <w:rFonts w:ascii="Times New Roman" w:hAnsi="Times New Roman"/>
          <w:b/>
          <w:sz w:val="24"/>
          <w:szCs w:val="24"/>
        </w:rPr>
        <w:t>DỰNG</w:t>
      </w:r>
      <w:r w:rsidRPr="00641BB7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F52618">
        <w:rPr>
          <w:rFonts w:ascii="Times New Roman" w:hAnsi="Times New Roman"/>
          <w:bCs/>
          <w:sz w:val="28"/>
          <w:szCs w:val="28"/>
        </w:rPr>
        <w:t>tổ chức khoa học và công nghệ công lập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trực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thuộc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Bộ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F52618">
        <w:rPr>
          <w:rFonts w:ascii="Times New Roman" w:hAnsi="Times New Roman"/>
          <w:sz w:val="28"/>
          <w:szCs w:val="28"/>
        </w:rPr>
        <w:t xml:space="preserve">có chức năng </w:t>
      </w:r>
      <w:r w:rsidRPr="00070F9D">
        <w:rPr>
          <w:rFonts w:ascii="Times New Roman" w:hAnsi="Times New Roman"/>
          <w:sz w:val="28"/>
          <w:szCs w:val="28"/>
        </w:rPr>
        <w:t>nghi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cứu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khoa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học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nghệ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quốc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gia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về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liệu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>
        <w:rPr>
          <w:rFonts w:ascii="Times New Roman" w:hAnsi="Times New Roman"/>
          <w:sz w:val="28"/>
          <w:szCs w:val="28"/>
        </w:rPr>
        <w:t>một</w:t>
      </w:r>
      <w:r w:rsidRPr="009E697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số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</w:t>
      </w:r>
      <w:r w:rsidRPr="00641BB7">
        <w:rPr>
          <w:rFonts w:ascii="Times New Roman" w:hAnsi="Times New Roman"/>
          <w:sz w:val="28"/>
          <w:szCs w:val="28"/>
          <w:lang w:val="ru-RU"/>
        </w:rPr>
        <w:t>ĩ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vực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kh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9E697C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ơ </w:t>
      </w:r>
      <w:r w:rsidRPr="00070F9D">
        <w:rPr>
          <w:rFonts w:ascii="Times New Roman" w:hAnsi="Times New Roman"/>
          <w:sz w:val="28"/>
          <w:szCs w:val="28"/>
        </w:rPr>
        <w:t>kh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í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hạ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tầng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kỹ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thuật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m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</w:t>
      </w:r>
      <w:r w:rsidRPr="00641BB7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ờng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9E697C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070F9D">
        <w:rPr>
          <w:rFonts w:ascii="Times New Roman" w:hAnsi="Times New Roman"/>
          <w:sz w:val="28"/>
          <w:szCs w:val="28"/>
        </w:rPr>
        <w:t>phục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vụ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quản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́ </w:t>
      </w:r>
      <w:r w:rsidR="00F52618">
        <w:rPr>
          <w:rFonts w:ascii="Times New Roman" w:hAnsi="Times New Roman"/>
          <w:sz w:val="28"/>
          <w:szCs w:val="28"/>
        </w:rPr>
        <w:t>n</w:t>
      </w:r>
      <w:r w:rsidRPr="00070F9D">
        <w:rPr>
          <w:rFonts w:ascii="Times New Roman" w:hAnsi="Times New Roman"/>
          <w:sz w:val="28"/>
          <w:szCs w:val="28"/>
        </w:rPr>
        <w:t>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ớc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ph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triển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>à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2618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nghiệp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2618">
        <w:rPr>
          <w:rFonts w:ascii="Times New Roman" w:hAnsi="Times New Roman"/>
          <w:sz w:val="28"/>
          <w:szCs w:val="28"/>
        </w:rPr>
        <w:t>V</w:t>
      </w:r>
      <w:r w:rsidRPr="00070F9D">
        <w:rPr>
          <w:rFonts w:ascii="Times New Roman" w:hAnsi="Times New Roman"/>
          <w:sz w:val="28"/>
          <w:szCs w:val="28"/>
        </w:rPr>
        <w:t>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liệu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phạm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to</w:t>
      </w:r>
      <w:r w:rsidRPr="00641BB7">
        <w:rPr>
          <w:rFonts w:ascii="Times New Roman" w:hAnsi="Times New Roman"/>
          <w:sz w:val="28"/>
          <w:szCs w:val="28"/>
          <w:lang w:val="ru-RU"/>
        </w:rPr>
        <w:t>à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quốc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0678D59B" w14:textId="42D5B53F" w:rsidR="00FD36CA" w:rsidRPr="00641BB7" w:rsidRDefault="00FD36CA" w:rsidP="00F52618">
      <w:pPr>
        <w:spacing w:line="360" w:lineRule="auto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</w:rPr>
        <w:t>Tiền</w:t>
      </w:r>
      <w:r w:rsidRPr="009E697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th</w:t>
      </w:r>
      <w:r w:rsidRPr="009E697C">
        <w:rPr>
          <w:rFonts w:ascii="Times New Roman" w:hAnsi="Times New Roman"/>
          <w:sz w:val="28"/>
          <w:szCs w:val="28"/>
          <w:lang w:val="ru-RU"/>
        </w:rPr>
        <w:t>â</w:t>
      </w:r>
      <w:r>
        <w:rPr>
          <w:rFonts w:ascii="Times New Roman" w:hAnsi="Times New Roman"/>
          <w:sz w:val="28"/>
          <w:szCs w:val="28"/>
        </w:rPr>
        <w:t>n</w:t>
      </w:r>
      <w:r w:rsidRPr="009E697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của</w:t>
      </w:r>
      <w:r w:rsidRPr="009E697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V</w:t>
      </w:r>
      <w:r w:rsidR="00F52618">
        <w:rPr>
          <w:rFonts w:ascii="Times New Roman" w:hAnsi="Times New Roman"/>
          <w:sz w:val="28"/>
          <w:szCs w:val="28"/>
        </w:rPr>
        <w:t>VLXD</w:t>
      </w:r>
      <w:r w:rsidRPr="009E697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l</w:t>
      </w:r>
      <w:r w:rsidRPr="009E697C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Viện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134B8">
        <w:rPr>
          <w:rFonts w:ascii="Times New Roman" w:hAnsi="Times New Roman"/>
          <w:sz w:val="28"/>
          <w:szCs w:val="28"/>
        </w:rPr>
        <w:t>N</w:t>
      </w:r>
      <w:r w:rsidRPr="00070F9D">
        <w:rPr>
          <w:rFonts w:ascii="Times New Roman" w:hAnsi="Times New Roman"/>
          <w:sz w:val="28"/>
          <w:szCs w:val="28"/>
        </w:rPr>
        <w:t>ghi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cứu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khoa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học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kỹ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thuật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thiết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kế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silicat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gọi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tắt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Viện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S</w:t>
      </w:r>
      <w:r w:rsidRPr="00070F9D">
        <w:rPr>
          <w:rFonts w:ascii="Times New Roman" w:hAnsi="Times New Roman"/>
          <w:sz w:val="28"/>
          <w:szCs w:val="28"/>
        </w:rPr>
        <w:t>ilicat</w:t>
      </w:r>
      <w:r w:rsidRPr="009E697C">
        <w:rPr>
          <w:rFonts w:ascii="Times New Roman" w:hAnsi="Times New Roman"/>
          <w:sz w:val="28"/>
          <w:szCs w:val="28"/>
          <w:lang w:val="ru-RU"/>
        </w:rPr>
        <w:t>, đư</w:t>
      </w:r>
      <w:r>
        <w:rPr>
          <w:rFonts w:ascii="Times New Roman" w:hAnsi="Times New Roman"/>
          <w:sz w:val="28"/>
          <w:szCs w:val="28"/>
        </w:rPr>
        <w:t>ợc</w:t>
      </w:r>
      <w:r w:rsidRPr="009E697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th</w:t>
      </w:r>
      <w:r w:rsidRPr="009E697C">
        <w:rPr>
          <w:rFonts w:ascii="Times New Roman" w:hAnsi="Times New Roman"/>
          <w:sz w:val="28"/>
          <w:szCs w:val="28"/>
          <w:lang w:val="ru-RU"/>
        </w:rPr>
        <w:t>à</w:t>
      </w:r>
      <w:r>
        <w:rPr>
          <w:rFonts w:ascii="Times New Roman" w:hAnsi="Times New Roman"/>
          <w:sz w:val="28"/>
          <w:szCs w:val="28"/>
        </w:rPr>
        <w:t>nh</w:t>
      </w:r>
      <w:r w:rsidRPr="009E697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lập</w:t>
      </w:r>
      <w:r w:rsidRPr="009E697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n</w:t>
      </w:r>
      <w:r w:rsidRPr="00070F9D">
        <w:rPr>
          <w:rFonts w:ascii="Times New Roman" w:hAnsi="Times New Roman"/>
          <w:sz w:val="28"/>
          <w:szCs w:val="28"/>
        </w:rPr>
        <w:t>g</w:t>
      </w:r>
      <w:r w:rsidRPr="00641BB7">
        <w:rPr>
          <w:rFonts w:ascii="Times New Roman" w:hAnsi="Times New Roman"/>
          <w:sz w:val="28"/>
          <w:szCs w:val="28"/>
          <w:lang w:val="ru-RU"/>
        </w:rPr>
        <w:t>à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04</w:t>
      </w:r>
      <w:r w:rsidRPr="003F3B50">
        <w:rPr>
          <w:rFonts w:ascii="Times New Roman" w:hAnsi="Times New Roman"/>
          <w:sz w:val="28"/>
          <w:szCs w:val="28"/>
          <w:lang w:val="ru-RU"/>
        </w:rPr>
        <w:t>.</w:t>
      </w:r>
      <w:r w:rsidRPr="00641BB7">
        <w:rPr>
          <w:rFonts w:ascii="Times New Roman" w:hAnsi="Times New Roman"/>
          <w:sz w:val="28"/>
          <w:szCs w:val="28"/>
          <w:lang w:val="ru-RU"/>
        </w:rPr>
        <w:t>11</w:t>
      </w:r>
      <w:r w:rsidRPr="003F3B50">
        <w:rPr>
          <w:rFonts w:ascii="Times New Roman" w:hAnsi="Times New Roman"/>
          <w:sz w:val="28"/>
          <w:szCs w:val="28"/>
          <w:lang w:val="ru-RU"/>
        </w:rPr>
        <w:t>.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1969, </w:t>
      </w:r>
      <w:r>
        <w:rPr>
          <w:rFonts w:ascii="Times New Roman" w:hAnsi="Times New Roman"/>
          <w:sz w:val="28"/>
          <w:szCs w:val="28"/>
        </w:rPr>
        <w:t>theo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Quyết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ịnh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số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326/</w:t>
      </w:r>
      <w:r w:rsidRPr="00070F9D">
        <w:rPr>
          <w:rFonts w:ascii="Times New Roman" w:hAnsi="Times New Roman"/>
          <w:sz w:val="28"/>
          <w:szCs w:val="28"/>
        </w:rPr>
        <w:t>HC</w:t>
      </w:r>
      <w:r w:rsidRPr="00641BB7">
        <w:rPr>
          <w:rFonts w:ascii="Times New Roman" w:hAnsi="Times New Roman"/>
          <w:sz w:val="28"/>
          <w:szCs w:val="28"/>
          <w:lang w:val="ru-RU"/>
        </w:rPr>
        <w:t>-</w:t>
      </w:r>
      <w:r w:rsidRPr="00070F9D">
        <w:rPr>
          <w:rFonts w:ascii="Times New Roman" w:hAnsi="Times New Roman"/>
          <w:sz w:val="28"/>
          <w:szCs w:val="28"/>
        </w:rPr>
        <w:t>QLKT</w:t>
      </w:r>
      <w:r w:rsidRPr="009E697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của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Tổng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cục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</w:t>
      </w:r>
      <w:r w:rsidRPr="00641BB7">
        <w:rPr>
          <w:rFonts w:ascii="Times New Roman" w:hAnsi="Times New Roman"/>
          <w:sz w:val="28"/>
          <w:szCs w:val="28"/>
          <w:lang w:val="ru-RU"/>
        </w:rPr>
        <w:t>ó</w:t>
      </w:r>
      <w:r w:rsidRPr="00070F9D">
        <w:rPr>
          <w:rFonts w:ascii="Times New Roman" w:hAnsi="Times New Roman"/>
          <w:sz w:val="28"/>
          <w:szCs w:val="28"/>
        </w:rPr>
        <w:t>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chất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về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việc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p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nhập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bộ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phận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thiết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kế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chuy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>à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Silicat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của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Viện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Thiết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kế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</w:t>
      </w:r>
      <w:r w:rsidRPr="00641BB7">
        <w:rPr>
          <w:rFonts w:ascii="Times New Roman" w:hAnsi="Times New Roman"/>
          <w:sz w:val="28"/>
          <w:szCs w:val="28"/>
          <w:lang w:val="ru-RU"/>
        </w:rPr>
        <w:t>ó</w:t>
      </w:r>
      <w:r w:rsidRPr="00070F9D">
        <w:rPr>
          <w:rFonts w:ascii="Times New Roman" w:hAnsi="Times New Roman"/>
          <w:sz w:val="28"/>
          <w:szCs w:val="28"/>
        </w:rPr>
        <w:t>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chất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Ph</w:t>
      </w:r>
      <w:r w:rsidRPr="00641BB7">
        <w:rPr>
          <w:rFonts w:ascii="Times New Roman" w:hAnsi="Times New Roman"/>
          <w:sz w:val="28"/>
          <w:szCs w:val="28"/>
          <w:lang w:val="ru-RU"/>
        </w:rPr>
        <w:t>ò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nghi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cứu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Silicat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của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Viện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</w:t>
      </w:r>
      <w:r w:rsidRPr="00641BB7">
        <w:rPr>
          <w:rFonts w:ascii="Times New Roman" w:hAnsi="Times New Roman"/>
          <w:sz w:val="28"/>
          <w:szCs w:val="28"/>
          <w:lang w:val="ru-RU"/>
        </w:rPr>
        <w:t>ó</w:t>
      </w:r>
      <w:r w:rsidRPr="00070F9D">
        <w:rPr>
          <w:rFonts w:ascii="Times New Roman" w:hAnsi="Times New Roman"/>
          <w:sz w:val="28"/>
          <w:szCs w:val="28"/>
        </w:rPr>
        <w:t>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học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nghiệp</w:t>
      </w:r>
      <w:r w:rsidRPr="009E697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th</w:t>
      </w:r>
      <w:r w:rsidRPr="009E697C">
        <w:rPr>
          <w:rFonts w:ascii="Times New Roman" w:hAnsi="Times New Roman"/>
          <w:sz w:val="28"/>
          <w:szCs w:val="28"/>
          <w:lang w:val="ru-RU"/>
        </w:rPr>
        <w:t>à</w:t>
      </w:r>
      <w:r>
        <w:rPr>
          <w:rFonts w:ascii="Times New Roman" w:hAnsi="Times New Roman"/>
          <w:sz w:val="28"/>
          <w:szCs w:val="28"/>
        </w:rPr>
        <w:t>nh</w:t>
      </w:r>
      <w:r w:rsidRPr="009E697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Viện</w:t>
      </w:r>
      <w:r w:rsidRPr="009E697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Silicat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ó </w:t>
      </w:r>
      <w:r w:rsidRPr="00070F9D">
        <w:rPr>
          <w:rFonts w:ascii="Times New Roman" w:hAnsi="Times New Roman"/>
          <w:sz w:val="28"/>
          <w:szCs w:val="28"/>
        </w:rPr>
        <w:t>trụ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sở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ặt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tại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số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25</w:t>
      </w:r>
      <w:r w:rsidRPr="00070F9D">
        <w:rPr>
          <w:rFonts w:ascii="Times New Roman" w:hAnsi="Times New Roman"/>
          <w:sz w:val="28"/>
          <w:szCs w:val="28"/>
        </w:rPr>
        <w:t>B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phố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Linh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Nội</w:t>
      </w:r>
      <w:r w:rsidRPr="009E697C">
        <w:rPr>
          <w:rFonts w:ascii="Times New Roman" w:hAnsi="Times New Roman"/>
          <w:sz w:val="28"/>
          <w:szCs w:val="28"/>
          <w:lang w:val="ru-RU"/>
        </w:rPr>
        <w:t>.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>ă</w:t>
      </w:r>
      <w:r w:rsidRPr="00070F9D">
        <w:rPr>
          <w:rFonts w:ascii="Times New Roman" w:hAnsi="Times New Roman"/>
          <w:sz w:val="28"/>
          <w:szCs w:val="28"/>
        </w:rPr>
        <w:t>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1973, </w:t>
      </w:r>
      <w:r w:rsidR="00F52618">
        <w:rPr>
          <w:rFonts w:ascii="Times New Roman" w:hAnsi="Times New Roman"/>
          <w:sz w:val="28"/>
          <w:szCs w:val="28"/>
        </w:rPr>
        <w:t>Ủy ban nhân dân thành phố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Nội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cấp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Viện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1,5 </w:t>
      </w:r>
      <w:r w:rsidRPr="00070F9D">
        <w:rPr>
          <w:rFonts w:ascii="Times New Roman" w:hAnsi="Times New Roman"/>
          <w:sz w:val="28"/>
          <w:szCs w:val="28"/>
        </w:rPr>
        <w:t>ha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E697C">
        <w:rPr>
          <w:rFonts w:ascii="Times New Roman" w:hAnsi="Times New Roman"/>
          <w:sz w:val="28"/>
          <w:szCs w:val="28"/>
          <w:lang w:val="ru-RU"/>
        </w:rPr>
        <w:t>đ</w:t>
      </w:r>
      <w:r>
        <w:rPr>
          <w:rFonts w:ascii="Times New Roman" w:hAnsi="Times New Roman"/>
          <w:sz w:val="28"/>
          <w:szCs w:val="28"/>
        </w:rPr>
        <w:t>ất</w:t>
      </w:r>
      <w:r w:rsidRPr="009E697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tại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khu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vực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</w:t>
      </w:r>
      <w:r w:rsidRPr="00641BB7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ợng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Đì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>. Đ</w:t>
      </w:r>
      <w:r w:rsidRPr="00070F9D">
        <w:rPr>
          <w:rFonts w:ascii="Times New Roman" w:hAnsi="Times New Roman"/>
          <w:sz w:val="28"/>
          <w:szCs w:val="28"/>
        </w:rPr>
        <w:t>ến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>ă</w:t>
      </w:r>
      <w:r w:rsidRPr="00070F9D">
        <w:rPr>
          <w:rFonts w:ascii="Times New Roman" w:hAnsi="Times New Roman"/>
          <w:sz w:val="28"/>
          <w:szCs w:val="28"/>
        </w:rPr>
        <w:t>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1991 </w:t>
      </w:r>
      <w:r w:rsidRPr="00070F9D">
        <w:rPr>
          <w:rFonts w:ascii="Times New Roman" w:hAnsi="Times New Roman"/>
          <w:sz w:val="28"/>
          <w:szCs w:val="28"/>
        </w:rPr>
        <w:t>to</w:t>
      </w:r>
      <w:r w:rsidRPr="00641BB7">
        <w:rPr>
          <w:rFonts w:ascii="Times New Roman" w:hAnsi="Times New Roman"/>
          <w:sz w:val="28"/>
          <w:szCs w:val="28"/>
          <w:lang w:val="ru-RU"/>
        </w:rPr>
        <w:t>à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bộ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hoạt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ộng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của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Viện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đư</w:t>
      </w:r>
      <w:r w:rsidRPr="00070F9D">
        <w:rPr>
          <w:rFonts w:ascii="Times New Roman" w:hAnsi="Times New Roman"/>
          <w:sz w:val="28"/>
          <w:szCs w:val="28"/>
        </w:rPr>
        <w:t>ợc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chuyển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về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>ơ</w:t>
      </w:r>
      <w:r w:rsidRPr="00070F9D">
        <w:rPr>
          <w:rFonts w:ascii="Times New Roman" w:hAnsi="Times New Roman"/>
          <w:sz w:val="28"/>
          <w:szCs w:val="28"/>
        </w:rPr>
        <w:t>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070F9D">
        <w:rPr>
          <w:rFonts w:ascii="Times New Roman" w:hAnsi="Times New Roman"/>
          <w:sz w:val="28"/>
          <w:szCs w:val="28"/>
        </w:rPr>
        <w:t>nay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trụ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sở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của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Viện</w:t>
      </w:r>
      <w:r>
        <w:rPr>
          <w:rFonts w:ascii="Times New Roman" w:hAnsi="Times New Roman"/>
          <w:sz w:val="28"/>
          <w:szCs w:val="28"/>
          <w:lang w:val="vi-VN"/>
        </w:rPr>
        <w:t>,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tại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số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235 đư</w:t>
      </w:r>
      <w:r w:rsidRPr="00070F9D">
        <w:rPr>
          <w:rFonts w:ascii="Times New Roman" w:hAnsi="Times New Roman"/>
          <w:sz w:val="28"/>
          <w:szCs w:val="28"/>
        </w:rPr>
        <w:t>ờng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Nguyễn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</w:t>
      </w:r>
      <w:r w:rsidRPr="00641BB7">
        <w:rPr>
          <w:rFonts w:ascii="Times New Roman" w:hAnsi="Times New Roman"/>
          <w:sz w:val="28"/>
          <w:szCs w:val="28"/>
          <w:lang w:val="ru-RU"/>
        </w:rPr>
        <w:t>ã</w:t>
      </w:r>
      <w:r w:rsidRPr="00070F9D">
        <w:rPr>
          <w:rFonts w:ascii="Times New Roman" w:hAnsi="Times New Roman"/>
          <w:sz w:val="28"/>
          <w:szCs w:val="28"/>
        </w:rPr>
        <w:t>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quận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Thanh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Xu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F134B8">
        <w:rPr>
          <w:rFonts w:ascii="Times New Roman" w:hAnsi="Times New Roman"/>
          <w:sz w:val="28"/>
          <w:szCs w:val="28"/>
        </w:rPr>
        <w:t>Hà Nội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). </w:t>
      </w:r>
    </w:p>
    <w:p w14:paraId="64A7566D" w14:textId="1A174CE3" w:rsidR="00FD36CA" w:rsidRDefault="00FD36CA" w:rsidP="00F52618">
      <w:pPr>
        <w:spacing w:line="360" w:lineRule="auto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E697C">
        <w:rPr>
          <w:rFonts w:ascii="Times New Roman" w:hAnsi="Times New Roman"/>
          <w:sz w:val="28"/>
          <w:szCs w:val="28"/>
          <w:lang w:val="ru-RU"/>
        </w:rPr>
        <w:tab/>
      </w:r>
      <w:r w:rsidRPr="00070F9D">
        <w:rPr>
          <w:rFonts w:ascii="Times New Roman" w:hAnsi="Times New Roman"/>
          <w:sz w:val="28"/>
          <w:szCs w:val="28"/>
        </w:rPr>
        <w:t>Trong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qu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á </w:t>
      </w:r>
      <w:r w:rsidRPr="00070F9D">
        <w:rPr>
          <w:rFonts w:ascii="Times New Roman" w:hAnsi="Times New Roman"/>
          <w:sz w:val="28"/>
          <w:szCs w:val="28"/>
        </w:rPr>
        <w:t>tr</w:t>
      </w:r>
      <w:r w:rsidRPr="00E9535F">
        <w:rPr>
          <w:rFonts w:ascii="Times New Roman" w:hAnsi="Times New Roman"/>
          <w:sz w:val="28"/>
          <w:szCs w:val="28"/>
          <w:lang w:val="ru-RU"/>
        </w:rPr>
        <w:t>ì</w:t>
      </w:r>
      <w:r w:rsidRPr="00070F9D">
        <w:rPr>
          <w:rFonts w:ascii="Times New Roman" w:hAnsi="Times New Roman"/>
          <w:sz w:val="28"/>
          <w:szCs w:val="28"/>
        </w:rPr>
        <w:t>nh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</w:t>
      </w:r>
      <w:r w:rsidRPr="00E9535F">
        <w:rPr>
          <w:rFonts w:ascii="Times New Roman" w:hAnsi="Times New Roman"/>
          <w:sz w:val="28"/>
          <w:szCs w:val="28"/>
          <w:lang w:val="ru-RU"/>
        </w:rPr>
        <w:t>ì</w:t>
      </w:r>
      <w:r w:rsidRPr="00070F9D">
        <w:rPr>
          <w:rFonts w:ascii="Times New Roman" w:hAnsi="Times New Roman"/>
          <w:sz w:val="28"/>
          <w:szCs w:val="28"/>
        </w:rPr>
        <w:t>nh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</w:t>
      </w:r>
      <w:r w:rsidRPr="00E9535F">
        <w:rPr>
          <w:rFonts w:ascii="Times New Roman" w:hAnsi="Times New Roman"/>
          <w:sz w:val="28"/>
          <w:szCs w:val="28"/>
          <w:lang w:val="ru-RU"/>
        </w:rPr>
        <w:t>à</w:t>
      </w:r>
      <w:r w:rsidRPr="00070F9D">
        <w:rPr>
          <w:rFonts w:ascii="Times New Roman" w:hAnsi="Times New Roman"/>
          <w:sz w:val="28"/>
          <w:szCs w:val="28"/>
        </w:rPr>
        <w:t>nh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ph</w:t>
      </w:r>
      <w:r w:rsidRPr="00E9535F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t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triển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>V</w:t>
      </w:r>
      <w:r w:rsidR="00F52618">
        <w:rPr>
          <w:rFonts w:ascii="Times New Roman" w:hAnsi="Times New Roman"/>
          <w:sz w:val="28"/>
          <w:szCs w:val="28"/>
        </w:rPr>
        <w:t>VLXD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đã đư</w:t>
      </w:r>
      <w:r w:rsidRPr="00070F9D">
        <w:rPr>
          <w:rFonts w:ascii="Times New Roman" w:hAnsi="Times New Roman"/>
          <w:sz w:val="28"/>
          <w:szCs w:val="28"/>
        </w:rPr>
        <w:t>ợc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thay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ổi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</w:t>
      </w:r>
      <w:r w:rsidRPr="00E9535F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3 </w:t>
      </w:r>
      <w:r w:rsidRPr="00070F9D">
        <w:rPr>
          <w:rFonts w:ascii="Times New Roman" w:hAnsi="Times New Roman"/>
          <w:sz w:val="28"/>
          <w:szCs w:val="28"/>
        </w:rPr>
        <w:t>lần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>à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16</w:t>
      </w:r>
      <w:r w:rsidRPr="003F3B50">
        <w:rPr>
          <w:rFonts w:ascii="Times New Roman" w:hAnsi="Times New Roman"/>
          <w:sz w:val="28"/>
          <w:szCs w:val="28"/>
          <w:lang w:val="ru-RU"/>
        </w:rPr>
        <w:t>.</w:t>
      </w:r>
      <w:r w:rsidRPr="00641BB7">
        <w:rPr>
          <w:rFonts w:ascii="Times New Roman" w:hAnsi="Times New Roman"/>
          <w:sz w:val="28"/>
          <w:szCs w:val="28"/>
          <w:lang w:val="ru-RU"/>
        </w:rPr>
        <w:t>1</w:t>
      </w:r>
      <w:r w:rsidRPr="003F3B50">
        <w:rPr>
          <w:rFonts w:ascii="Times New Roman" w:hAnsi="Times New Roman"/>
          <w:sz w:val="28"/>
          <w:szCs w:val="28"/>
          <w:lang w:val="ru-RU"/>
        </w:rPr>
        <w:t>.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1974, </w:t>
      </w:r>
      <w:r w:rsidRPr="00070F9D">
        <w:rPr>
          <w:rFonts w:ascii="Times New Roman" w:hAnsi="Times New Roman"/>
          <w:sz w:val="28"/>
          <w:szCs w:val="28"/>
        </w:rPr>
        <w:t>Viện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Nghi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cứu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Silicat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đư</w:t>
      </w:r>
      <w:r w:rsidRPr="00070F9D">
        <w:rPr>
          <w:rFonts w:ascii="Times New Roman" w:hAnsi="Times New Roman"/>
          <w:sz w:val="28"/>
          <w:szCs w:val="28"/>
        </w:rPr>
        <w:t>ợc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ổi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</w:t>
      </w:r>
      <w:r w:rsidRPr="00641BB7">
        <w:rPr>
          <w:rFonts w:ascii="Times New Roman" w:hAnsi="Times New Roman"/>
          <w:sz w:val="28"/>
          <w:szCs w:val="28"/>
          <w:lang w:val="ru-RU"/>
        </w:rPr>
        <w:t>à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Viện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liệu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tại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Quyết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ịnh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số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108/</w:t>
      </w:r>
      <w:r w:rsidRPr="00070F9D">
        <w:rPr>
          <w:rFonts w:ascii="Times New Roman" w:hAnsi="Times New Roman"/>
          <w:sz w:val="28"/>
          <w:szCs w:val="28"/>
        </w:rPr>
        <w:t>BXD</w:t>
      </w:r>
      <w:r w:rsidRPr="00641BB7">
        <w:rPr>
          <w:rFonts w:ascii="Times New Roman" w:hAnsi="Times New Roman"/>
          <w:sz w:val="28"/>
          <w:szCs w:val="28"/>
          <w:lang w:val="ru-RU"/>
        </w:rPr>
        <w:t>-</w:t>
      </w:r>
      <w:r w:rsidRPr="00070F9D">
        <w:rPr>
          <w:rFonts w:ascii="Times New Roman" w:hAnsi="Times New Roman"/>
          <w:sz w:val="28"/>
          <w:szCs w:val="28"/>
        </w:rPr>
        <w:t>TCCB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của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</w:t>
      </w:r>
      <w:r w:rsidR="00F52618">
        <w:rPr>
          <w:rFonts w:ascii="Times New Roman" w:hAnsi="Times New Roman"/>
          <w:sz w:val="28"/>
          <w:szCs w:val="28"/>
        </w:rPr>
        <w:t>ộ Xây dựng</w:t>
      </w:r>
      <w:r w:rsidRPr="00641BB7">
        <w:rPr>
          <w:rFonts w:ascii="Times New Roman" w:hAnsi="Times New Roman"/>
          <w:sz w:val="28"/>
          <w:szCs w:val="28"/>
          <w:lang w:val="ru-RU"/>
        </w:rPr>
        <w:t>. Đ</w:t>
      </w:r>
      <w:r w:rsidRPr="00070F9D">
        <w:rPr>
          <w:rFonts w:ascii="Times New Roman" w:hAnsi="Times New Roman"/>
          <w:sz w:val="28"/>
          <w:szCs w:val="28"/>
        </w:rPr>
        <w:t>ồng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thời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Viện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Vật</w:t>
      </w:r>
      <w:r w:rsidRPr="009E697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liệu</w:t>
      </w:r>
      <w:r w:rsidRPr="009E697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x</w:t>
      </w:r>
      <w:r w:rsidRPr="009E697C">
        <w:rPr>
          <w:rFonts w:ascii="Times New Roman" w:hAnsi="Times New Roman"/>
          <w:sz w:val="28"/>
          <w:szCs w:val="28"/>
          <w:lang w:val="ru-RU"/>
        </w:rPr>
        <w:t>â</w:t>
      </w:r>
      <w:r>
        <w:rPr>
          <w:rFonts w:ascii="Times New Roman" w:hAnsi="Times New Roman"/>
          <w:sz w:val="28"/>
          <w:szCs w:val="28"/>
        </w:rPr>
        <w:t>y</w:t>
      </w:r>
      <w:r w:rsidRPr="009E697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đư</w:t>
      </w:r>
      <w:r w:rsidRPr="00070F9D">
        <w:rPr>
          <w:rFonts w:ascii="Times New Roman" w:hAnsi="Times New Roman"/>
          <w:sz w:val="28"/>
          <w:szCs w:val="28"/>
        </w:rPr>
        <w:t>ợc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bổ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sung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một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số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bộ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của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Viện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í </w:t>
      </w:r>
      <w:r w:rsidRPr="00070F9D">
        <w:rPr>
          <w:rFonts w:ascii="Times New Roman" w:hAnsi="Times New Roman"/>
          <w:sz w:val="28"/>
          <w:szCs w:val="28"/>
        </w:rPr>
        <w:t>nghiệm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liệu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070F9D">
        <w:rPr>
          <w:rFonts w:ascii="Times New Roman" w:hAnsi="Times New Roman"/>
          <w:sz w:val="28"/>
          <w:szCs w:val="28"/>
        </w:rPr>
        <w:t>nay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Viện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Khoa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học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nghệ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Viện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Thiết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kế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nghiệp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070F9D">
        <w:rPr>
          <w:rFonts w:ascii="Times New Roman" w:hAnsi="Times New Roman"/>
          <w:sz w:val="28"/>
          <w:szCs w:val="28"/>
        </w:rPr>
        <w:t>nay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cổ</w:t>
      </w:r>
      <w:r w:rsidRPr="009E697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phần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ư </w:t>
      </w:r>
      <w:r w:rsidRPr="00070F9D">
        <w:rPr>
          <w:rFonts w:ascii="Times New Roman" w:hAnsi="Times New Roman"/>
          <w:sz w:val="28"/>
          <w:szCs w:val="28"/>
        </w:rPr>
        <w:t>vấn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nghiệp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đô </w:t>
      </w:r>
      <w:r w:rsidRPr="00070F9D">
        <w:rPr>
          <w:rFonts w:ascii="Times New Roman" w:hAnsi="Times New Roman"/>
          <w:sz w:val="28"/>
          <w:szCs w:val="28"/>
        </w:rPr>
        <w:t>thị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Việt</w:t>
      </w:r>
      <w:r w:rsidRPr="00F92B2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Nam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). 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>à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5</w:t>
      </w:r>
      <w:r w:rsidRPr="003F3B50">
        <w:rPr>
          <w:rFonts w:ascii="Times New Roman" w:hAnsi="Times New Roman"/>
          <w:sz w:val="28"/>
          <w:szCs w:val="28"/>
          <w:lang w:val="ru-RU"/>
        </w:rPr>
        <w:t>.</w:t>
      </w:r>
      <w:r w:rsidRPr="00641BB7">
        <w:rPr>
          <w:rFonts w:ascii="Times New Roman" w:hAnsi="Times New Roman"/>
          <w:sz w:val="28"/>
          <w:szCs w:val="28"/>
          <w:lang w:val="ru-RU"/>
        </w:rPr>
        <w:t>5</w:t>
      </w:r>
      <w:r w:rsidRPr="003F3B50">
        <w:rPr>
          <w:rFonts w:ascii="Times New Roman" w:hAnsi="Times New Roman"/>
          <w:sz w:val="28"/>
          <w:szCs w:val="28"/>
          <w:lang w:val="ru-RU"/>
        </w:rPr>
        <w:t>.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1993, </w:t>
      </w:r>
      <w:r w:rsidRPr="00070F9D">
        <w:rPr>
          <w:rFonts w:ascii="Times New Roman" w:hAnsi="Times New Roman"/>
          <w:sz w:val="28"/>
          <w:szCs w:val="28"/>
        </w:rPr>
        <w:t>một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bộ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phận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thuộc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Viện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Vật</w:t>
      </w:r>
      <w:r w:rsidRPr="0075111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liệu</w:t>
      </w:r>
      <w:r w:rsidRPr="0075111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x</w:t>
      </w:r>
      <w:r w:rsidRPr="00751115">
        <w:rPr>
          <w:rFonts w:ascii="Times New Roman" w:hAnsi="Times New Roman"/>
          <w:sz w:val="28"/>
          <w:szCs w:val="28"/>
          <w:lang w:val="ru-RU"/>
        </w:rPr>
        <w:t>â</w:t>
      </w:r>
      <w:r>
        <w:rPr>
          <w:rFonts w:ascii="Times New Roman" w:hAnsi="Times New Roman"/>
          <w:sz w:val="28"/>
          <w:szCs w:val="28"/>
        </w:rPr>
        <w:t>y</w:t>
      </w:r>
      <w:r w:rsidRPr="0075111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đư</w:t>
      </w:r>
      <w:r w:rsidRPr="00070F9D">
        <w:rPr>
          <w:rFonts w:ascii="Times New Roman" w:hAnsi="Times New Roman"/>
          <w:sz w:val="28"/>
          <w:szCs w:val="28"/>
        </w:rPr>
        <w:t>ợc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ra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ể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</w:t>
      </w:r>
      <w:r w:rsidRPr="00641BB7">
        <w:rPr>
          <w:rFonts w:ascii="Times New Roman" w:hAnsi="Times New Roman"/>
          <w:sz w:val="28"/>
          <w:szCs w:val="28"/>
          <w:lang w:val="ru-RU"/>
        </w:rPr>
        <w:t>à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lập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ư </w:t>
      </w:r>
      <w:r w:rsidRPr="00070F9D">
        <w:rPr>
          <w:rFonts w:ascii="Times New Roman" w:hAnsi="Times New Roman"/>
          <w:sz w:val="28"/>
          <w:szCs w:val="28"/>
        </w:rPr>
        <w:t>vấn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</w:t>
      </w:r>
      <w:r w:rsidRPr="00641BB7">
        <w:rPr>
          <w:rFonts w:ascii="Times New Roman" w:hAnsi="Times New Roman"/>
          <w:sz w:val="28"/>
          <w:szCs w:val="28"/>
          <w:lang w:val="ru-RU"/>
        </w:rPr>
        <w:t>ì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liệu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9E697C">
        <w:rPr>
          <w:rFonts w:ascii="Times New Roman" w:hAnsi="Times New Roman"/>
          <w:sz w:val="28"/>
          <w:szCs w:val="28"/>
          <w:lang w:val="ru-RU"/>
        </w:rPr>
        <w:t>,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theo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Quyết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ịnh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số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176</w:t>
      </w:r>
      <w:r w:rsidRPr="00070F9D">
        <w:rPr>
          <w:rFonts w:ascii="Times New Roman" w:hAnsi="Times New Roman"/>
          <w:sz w:val="28"/>
          <w:szCs w:val="28"/>
        </w:rPr>
        <w:t>A</w:t>
      </w:r>
      <w:r w:rsidRPr="00641BB7">
        <w:rPr>
          <w:rFonts w:ascii="Times New Roman" w:hAnsi="Times New Roman"/>
          <w:sz w:val="28"/>
          <w:szCs w:val="28"/>
          <w:lang w:val="ru-RU"/>
        </w:rPr>
        <w:t>/</w:t>
      </w:r>
      <w:r w:rsidRPr="00070F9D">
        <w:rPr>
          <w:rFonts w:ascii="Times New Roman" w:hAnsi="Times New Roman"/>
          <w:sz w:val="28"/>
          <w:szCs w:val="28"/>
        </w:rPr>
        <w:t>BXD</w:t>
      </w:r>
      <w:r w:rsidRPr="00641BB7">
        <w:rPr>
          <w:rFonts w:ascii="Times New Roman" w:hAnsi="Times New Roman"/>
          <w:sz w:val="28"/>
          <w:szCs w:val="28"/>
          <w:lang w:val="ru-RU"/>
        </w:rPr>
        <w:t>-</w:t>
      </w:r>
      <w:r w:rsidRPr="00070F9D">
        <w:rPr>
          <w:rFonts w:ascii="Times New Roman" w:hAnsi="Times New Roman"/>
          <w:sz w:val="28"/>
          <w:szCs w:val="28"/>
        </w:rPr>
        <w:t>TCL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Đ </w:t>
      </w:r>
      <w:r w:rsidRPr="00070F9D">
        <w:rPr>
          <w:rFonts w:ascii="Times New Roman" w:hAnsi="Times New Roman"/>
          <w:sz w:val="28"/>
          <w:szCs w:val="28"/>
        </w:rPr>
        <w:t>của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Bộ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>à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08</w:t>
      </w:r>
      <w:r w:rsidRPr="003F3B50">
        <w:rPr>
          <w:rFonts w:ascii="Times New Roman" w:hAnsi="Times New Roman"/>
          <w:sz w:val="28"/>
          <w:szCs w:val="28"/>
          <w:lang w:val="ru-RU"/>
        </w:rPr>
        <w:t>.</w:t>
      </w:r>
      <w:r w:rsidRPr="00641BB7">
        <w:rPr>
          <w:rFonts w:ascii="Times New Roman" w:hAnsi="Times New Roman"/>
          <w:sz w:val="28"/>
          <w:szCs w:val="28"/>
          <w:lang w:val="ru-RU"/>
        </w:rPr>
        <w:t>4</w:t>
      </w:r>
      <w:r w:rsidRPr="003F3B50">
        <w:rPr>
          <w:rFonts w:ascii="Times New Roman" w:hAnsi="Times New Roman"/>
          <w:sz w:val="28"/>
          <w:szCs w:val="28"/>
          <w:lang w:val="ru-RU"/>
        </w:rPr>
        <w:t>.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1999, </w:t>
      </w:r>
      <w:r w:rsidRPr="00070F9D">
        <w:rPr>
          <w:rFonts w:ascii="Times New Roman" w:hAnsi="Times New Roman"/>
          <w:sz w:val="28"/>
          <w:szCs w:val="28"/>
        </w:rPr>
        <w:t>sau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</w:t>
      </w:r>
      <w:r w:rsidRPr="00641BB7">
        <w:rPr>
          <w:rFonts w:ascii="Times New Roman" w:hAnsi="Times New Roman"/>
          <w:sz w:val="28"/>
          <w:szCs w:val="28"/>
          <w:lang w:val="ru-RU"/>
        </w:rPr>
        <w:t>ơ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25 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>ă</w:t>
      </w:r>
      <w:r w:rsidRPr="00070F9D">
        <w:rPr>
          <w:rFonts w:ascii="Times New Roman" w:hAnsi="Times New Roman"/>
          <w:sz w:val="28"/>
          <w:szCs w:val="28"/>
        </w:rPr>
        <w:t>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hoạt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ộng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với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gọi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Viện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Vật</w:t>
      </w:r>
      <w:r w:rsidRPr="0075111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liệu</w:t>
      </w:r>
      <w:r w:rsidRPr="0075111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x</w:t>
      </w:r>
      <w:r w:rsidRPr="00751115">
        <w:rPr>
          <w:rFonts w:ascii="Times New Roman" w:hAnsi="Times New Roman"/>
          <w:sz w:val="28"/>
          <w:szCs w:val="28"/>
          <w:lang w:val="ru-RU"/>
        </w:rPr>
        <w:t>â</w:t>
      </w:r>
      <w:r>
        <w:rPr>
          <w:rFonts w:ascii="Times New Roman" w:hAnsi="Times New Roman"/>
          <w:sz w:val="28"/>
          <w:szCs w:val="28"/>
        </w:rPr>
        <w:t>y</w:t>
      </w:r>
      <w:r w:rsidRPr="0075111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Viện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đư</w:t>
      </w:r>
      <w:r w:rsidRPr="00070F9D">
        <w:rPr>
          <w:rFonts w:ascii="Times New Roman" w:hAnsi="Times New Roman"/>
          <w:sz w:val="28"/>
          <w:szCs w:val="28"/>
        </w:rPr>
        <w:t>ợc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ổi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Viện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Khoa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học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nghệ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V</w:t>
      </w:r>
      <w:r w:rsidRPr="00070F9D">
        <w:rPr>
          <w:rFonts w:ascii="Times New Roman" w:hAnsi="Times New Roman"/>
          <w:sz w:val="28"/>
          <w:szCs w:val="28"/>
        </w:rPr>
        <w:t>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liệu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tại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Quyết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ịnh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số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412/</w:t>
      </w:r>
      <w:r w:rsidRPr="00070F9D">
        <w:rPr>
          <w:rFonts w:ascii="Times New Roman" w:hAnsi="Times New Roman"/>
          <w:sz w:val="28"/>
          <w:szCs w:val="28"/>
        </w:rPr>
        <w:t>Q</w:t>
      </w:r>
      <w:r w:rsidRPr="00641BB7">
        <w:rPr>
          <w:rFonts w:ascii="Times New Roman" w:hAnsi="Times New Roman"/>
          <w:sz w:val="28"/>
          <w:szCs w:val="28"/>
          <w:lang w:val="ru-RU"/>
        </w:rPr>
        <w:t>Đ-</w:t>
      </w:r>
      <w:r w:rsidRPr="00070F9D">
        <w:rPr>
          <w:rFonts w:ascii="Times New Roman" w:hAnsi="Times New Roman"/>
          <w:sz w:val="28"/>
          <w:szCs w:val="28"/>
        </w:rPr>
        <w:t>BXD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của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Bộ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>à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30</w:t>
      </w:r>
      <w:r w:rsidRPr="003F3B50">
        <w:rPr>
          <w:rFonts w:ascii="Times New Roman" w:hAnsi="Times New Roman"/>
          <w:sz w:val="28"/>
          <w:szCs w:val="28"/>
          <w:lang w:val="ru-RU"/>
        </w:rPr>
        <w:t>.</w:t>
      </w:r>
      <w:r w:rsidRPr="00641BB7">
        <w:rPr>
          <w:rFonts w:ascii="Times New Roman" w:hAnsi="Times New Roman"/>
          <w:sz w:val="28"/>
          <w:szCs w:val="28"/>
          <w:lang w:val="ru-RU"/>
        </w:rPr>
        <w:t>5</w:t>
      </w:r>
      <w:r w:rsidRPr="003F3B50">
        <w:rPr>
          <w:rFonts w:ascii="Times New Roman" w:hAnsi="Times New Roman"/>
          <w:sz w:val="28"/>
          <w:szCs w:val="28"/>
          <w:lang w:val="ru-RU"/>
        </w:rPr>
        <w:t>.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2003, </w:t>
      </w:r>
      <w:r w:rsidRPr="00070F9D">
        <w:rPr>
          <w:rFonts w:ascii="Times New Roman" w:hAnsi="Times New Roman"/>
          <w:sz w:val="28"/>
          <w:szCs w:val="28"/>
        </w:rPr>
        <w:t>sau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</w:t>
      </w:r>
      <w:r w:rsidRPr="00641BB7">
        <w:rPr>
          <w:rFonts w:ascii="Times New Roman" w:hAnsi="Times New Roman"/>
          <w:sz w:val="28"/>
          <w:szCs w:val="28"/>
          <w:lang w:val="ru-RU"/>
        </w:rPr>
        <w:t>ơ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4 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>ă</w:t>
      </w:r>
      <w:r w:rsidRPr="00070F9D">
        <w:rPr>
          <w:rFonts w:ascii="Times New Roman" w:hAnsi="Times New Roman"/>
          <w:sz w:val="28"/>
          <w:szCs w:val="28"/>
        </w:rPr>
        <w:t>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hoạt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ộng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với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gọi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Viện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Khoa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học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nghệ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V</w:t>
      </w:r>
      <w:r w:rsidRPr="00070F9D">
        <w:rPr>
          <w:rFonts w:ascii="Times New Roman" w:hAnsi="Times New Roman"/>
          <w:sz w:val="28"/>
          <w:szCs w:val="28"/>
        </w:rPr>
        <w:t>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liệu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Viện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một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lần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nữa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đư</w:t>
      </w:r>
      <w:r w:rsidRPr="00070F9D">
        <w:rPr>
          <w:rFonts w:ascii="Times New Roman" w:hAnsi="Times New Roman"/>
          <w:sz w:val="28"/>
          <w:szCs w:val="28"/>
        </w:rPr>
        <w:t>ợc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ổi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quay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về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với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gọi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Viện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liệu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tại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Quyết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ịnh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số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755/</w:t>
      </w:r>
      <w:r w:rsidRPr="00070F9D">
        <w:rPr>
          <w:rFonts w:ascii="Times New Roman" w:hAnsi="Times New Roman"/>
          <w:sz w:val="28"/>
          <w:szCs w:val="28"/>
        </w:rPr>
        <w:t>Q</w:t>
      </w:r>
      <w:r w:rsidRPr="00641BB7">
        <w:rPr>
          <w:rFonts w:ascii="Times New Roman" w:hAnsi="Times New Roman"/>
          <w:sz w:val="28"/>
          <w:szCs w:val="28"/>
          <w:lang w:val="ru-RU"/>
        </w:rPr>
        <w:t>Đ-</w:t>
      </w:r>
      <w:r w:rsidRPr="00070F9D">
        <w:rPr>
          <w:rFonts w:ascii="Times New Roman" w:hAnsi="Times New Roman"/>
          <w:sz w:val="28"/>
          <w:szCs w:val="28"/>
        </w:rPr>
        <w:t>BXD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của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Bộ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đã </w:t>
      </w:r>
      <w:r w:rsidRPr="00070F9D">
        <w:rPr>
          <w:rFonts w:ascii="Times New Roman" w:hAnsi="Times New Roman"/>
          <w:sz w:val="28"/>
          <w:szCs w:val="28"/>
        </w:rPr>
        <w:t>hoạt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ộng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li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tục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ến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nay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ũ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trong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>ă</w:t>
      </w:r>
      <w:r w:rsidRPr="00070F9D">
        <w:rPr>
          <w:rFonts w:ascii="Times New Roman" w:hAnsi="Times New Roman"/>
          <w:sz w:val="28"/>
          <w:szCs w:val="28"/>
        </w:rPr>
        <w:t>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2003, </w:t>
      </w:r>
      <w:r w:rsidRPr="00070F9D">
        <w:rPr>
          <w:rFonts w:ascii="Times New Roman" w:hAnsi="Times New Roman"/>
          <w:sz w:val="28"/>
          <w:szCs w:val="28"/>
        </w:rPr>
        <w:t>Trung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vật</w:t>
      </w:r>
      <w:r w:rsidRPr="009E697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liệu</w:t>
      </w:r>
      <w:r w:rsidRPr="009E697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x</w:t>
      </w:r>
      <w:r w:rsidRPr="009E697C">
        <w:rPr>
          <w:rFonts w:ascii="Times New Roman" w:hAnsi="Times New Roman"/>
          <w:sz w:val="28"/>
          <w:szCs w:val="28"/>
          <w:lang w:val="ru-RU"/>
        </w:rPr>
        <w:t>â</w:t>
      </w:r>
      <w:r>
        <w:rPr>
          <w:rFonts w:ascii="Times New Roman" w:hAnsi="Times New Roman"/>
          <w:sz w:val="28"/>
          <w:szCs w:val="28"/>
        </w:rPr>
        <w:t>y</w:t>
      </w:r>
      <w:r w:rsidRPr="009E697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miền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Nam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đư</w:t>
      </w:r>
      <w:r w:rsidRPr="00070F9D">
        <w:rPr>
          <w:rFonts w:ascii="Times New Roman" w:hAnsi="Times New Roman"/>
          <w:sz w:val="28"/>
          <w:szCs w:val="28"/>
        </w:rPr>
        <w:t>ợc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</w:t>
      </w:r>
      <w:r w:rsidRPr="00641BB7">
        <w:rPr>
          <w:rFonts w:ascii="Times New Roman" w:hAnsi="Times New Roman"/>
          <w:sz w:val="28"/>
          <w:szCs w:val="28"/>
          <w:lang w:val="ru-RU"/>
        </w:rPr>
        <w:t>à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lập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070F9D">
        <w:rPr>
          <w:rFonts w:ascii="Times New Roman" w:hAnsi="Times New Roman"/>
          <w:sz w:val="28"/>
          <w:szCs w:val="28"/>
        </w:rPr>
        <w:t>nay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="00F52618">
        <w:rPr>
          <w:rFonts w:ascii="Times New Roman" w:hAnsi="Times New Roman"/>
          <w:sz w:val="28"/>
          <w:szCs w:val="28"/>
        </w:rPr>
        <w:t>P</w:t>
      </w:r>
      <w:r w:rsidRPr="00070F9D">
        <w:rPr>
          <w:rFonts w:ascii="Times New Roman" w:hAnsi="Times New Roman"/>
          <w:sz w:val="28"/>
          <w:szCs w:val="28"/>
        </w:rPr>
        <w:t>h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viện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Vật</w:t>
      </w:r>
      <w:r w:rsidRPr="009E697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liệu</w:t>
      </w:r>
      <w:r w:rsidRPr="009E697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x</w:t>
      </w:r>
      <w:r w:rsidRPr="009E697C">
        <w:rPr>
          <w:rFonts w:ascii="Times New Roman" w:hAnsi="Times New Roman"/>
          <w:sz w:val="28"/>
          <w:szCs w:val="28"/>
          <w:lang w:val="ru-RU"/>
        </w:rPr>
        <w:t>â</w:t>
      </w:r>
      <w:r>
        <w:rPr>
          <w:rFonts w:ascii="Times New Roman" w:hAnsi="Times New Roman"/>
          <w:sz w:val="28"/>
          <w:szCs w:val="28"/>
        </w:rPr>
        <w:t>y</w:t>
      </w:r>
      <w:r w:rsidRPr="009E697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miền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Nam</w:t>
      </w:r>
      <w:r w:rsidRPr="00641BB7">
        <w:rPr>
          <w:rFonts w:ascii="Times New Roman" w:hAnsi="Times New Roman"/>
          <w:sz w:val="28"/>
          <w:szCs w:val="28"/>
          <w:lang w:val="ru-RU"/>
        </w:rPr>
        <w:t>).</w:t>
      </w:r>
    </w:p>
    <w:p w14:paraId="7841C215" w14:textId="27FC2083" w:rsidR="003B3B15" w:rsidRPr="00641BB7" w:rsidRDefault="003B3B15" w:rsidP="003B3B15">
      <w:pPr>
        <w:spacing w:line="36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070F9D">
        <w:rPr>
          <w:rFonts w:ascii="Times New Roman" w:hAnsi="Times New Roman"/>
          <w:sz w:val="28"/>
          <w:szCs w:val="28"/>
        </w:rPr>
        <w:lastRenderedPageBreak/>
        <w:t>Hiện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nay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ơ </w:t>
      </w:r>
      <w:r w:rsidRPr="00070F9D">
        <w:rPr>
          <w:rFonts w:ascii="Times New Roman" w:hAnsi="Times New Roman"/>
          <w:sz w:val="28"/>
          <w:szCs w:val="28"/>
        </w:rPr>
        <w:t>sở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chất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của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VVLXD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bao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gồm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/>
          <w:sz w:val="28"/>
          <w:szCs w:val="28"/>
        </w:rPr>
        <w:t>t</w:t>
      </w:r>
      <w:r w:rsidRPr="00070F9D">
        <w:rPr>
          <w:rFonts w:ascii="Times New Roman" w:hAnsi="Times New Roman"/>
          <w:sz w:val="28"/>
          <w:szCs w:val="28"/>
        </w:rPr>
        <w:t>ại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ph</w:t>
      </w:r>
      <w:r w:rsidRPr="00641BB7">
        <w:rPr>
          <w:rFonts w:ascii="Times New Roman" w:hAnsi="Times New Roman"/>
          <w:sz w:val="28"/>
          <w:szCs w:val="28"/>
          <w:lang w:val="ru-RU"/>
        </w:rPr>
        <w:t>í</w:t>
      </w:r>
      <w:r w:rsidRPr="00070F9D">
        <w:rPr>
          <w:rFonts w:ascii="Times New Roman" w:hAnsi="Times New Roman"/>
          <w:sz w:val="28"/>
          <w:szCs w:val="28"/>
        </w:rPr>
        <w:t>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Bắc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>t</w:t>
      </w:r>
      <w:r w:rsidRPr="00070F9D">
        <w:rPr>
          <w:rFonts w:ascii="Times New Roman" w:hAnsi="Times New Roman"/>
          <w:sz w:val="28"/>
          <w:szCs w:val="28"/>
        </w:rPr>
        <w:t>rụ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sở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</w:t>
      </w:r>
      <w:r w:rsidRPr="00641BB7">
        <w:rPr>
          <w:rFonts w:ascii="Times New Roman" w:hAnsi="Times New Roman"/>
          <w:sz w:val="28"/>
          <w:szCs w:val="28"/>
          <w:lang w:val="ru-RU"/>
        </w:rPr>
        <w:t>í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của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Viện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ặt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tại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Nội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với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hệ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thống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ph</w:t>
      </w:r>
      <w:r w:rsidRPr="00641BB7">
        <w:rPr>
          <w:rFonts w:ascii="Times New Roman" w:hAnsi="Times New Roman"/>
          <w:sz w:val="28"/>
          <w:szCs w:val="28"/>
          <w:lang w:val="ru-RU"/>
        </w:rPr>
        <w:t>ò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í </w:t>
      </w:r>
      <w:r w:rsidRPr="00070F9D">
        <w:rPr>
          <w:rFonts w:ascii="Times New Roman" w:hAnsi="Times New Roman"/>
          <w:sz w:val="28"/>
          <w:szCs w:val="28"/>
        </w:rPr>
        <w:t>nghiệm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ởng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thực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nghiệm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diện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>í</w:t>
      </w:r>
      <w:r w:rsidRPr="00070F9D">
        <w:rPr>
          <w:rFonts w:ascii="Times New Roman" w:hAnsi="Times New Roman"/>
          <w:sz w:val="28"/>
          <w:szCs w:val="28"/>
        </w:rPr>
        <w:t>ch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1,3 </w:t>
      </w:r>
      <w:r w:rsidRPr="00070F9D">
        <w:rPr>
          <w:rFonts w:ascii="Times New Roman" w:hAnsi="Times New Roman"/>
          <w:sz w:val="28"/>
          <w:szCs w:val="28"/>
        </w:rPr>
        <w:t>ha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/>
          <w:sz w:val="28"/>
          <w:szCs w:val="28"/>
        </w:rPr>
        <w:t>p</w:t>
      </w:r>
      <w:r w:rsidRPr="00070F9D">
        <w:rPr>
          <w:rFonts w:ascii="Times New Roman" w:hAnsi="Times New Roman"/>
          <w:sz w:val="28"/>
          <w:szCs w:val="28"/>
        </w:rPr>
        <w:t>h</w:t>
      </w:r>
      <w:r w:rsidRPr="00641BB7">
        <w:rPr>
          <w:rFonts w:ascii="Times New Roman" w:hAnsi="Times New Roman"/>
          <w:sz w:val="28"/>
          <w:szCs w:val="28"/>
          <w:lang w:val="ru-RU"/>
        </w:rPr>
        <w:t>ò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í </w:t>
      </w:r>
      <w:r w:rsidRPr="00070F9D">
        <w:rPr>
          <w:rFonts w:ascii="Times New Roman" w:hAnsi="Times New Roman"/>
          <w:sz w:val="28"/>
          <w:szCs w:val="28"/>
        </w:rPr>
        <w:t>nghiệm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hợp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chuẩn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quốc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gia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VILAS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003; </w:t>
      </w:r>
      <w:r>
        <w:rPr>
          <w:rFonts w:ascii="Times New Roman" w:hAnsi="Times New Roman"/>
          <w:sz w:val="28"/>
          <w:szCs w:val="28"/>
        </w:rPr>
        <w:t>p</w:t>
      </w:r>
      <w:r w:rsidRPr="00070F9D">
        <w:rPr>
          <w:rFonts w:ascii="Times New Roman" w:hAnsi="Times New Roman"/>
          <w:sz w:val="28"/>
          <w:szCs w:val="28"/>
        </w:rPr>
        <w:t>h</w:t>
      </w:r>
      <w:r w:rsidRPr="00641BB7">
        <w:rPr>
          <w:rFonts w:ascii="Times New Roman" w:hAnsi="Times New Roman"/>
          <w:sz w:val="28"/>
          <w:szCs w:val="28"/>
          <w:lang w:val="ru-RU"/>
        </w:rPr>
        <w:t>ò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í </w:t>
      </w:r>
      <w:r w:rsidRPr="00070F9D">
        <w:rPr>
          <w:rFonts w:ascii="Times New Roman" w:hAnsi="Times New Roman"/>
          <w:sz w:val="28"/>
          <w:szCs w:val="28"/>
        </w:rPr>
        <w:t>nghiệm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chuy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>à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LAS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XD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1133; </w:t>
      </w:r>
      <w:r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ph</w:t>
      </w:r>
      <w:r w:rsidRPr="00641BB7">
        <w:rPr>
          <w:rFonts w:ascii="Times New Roman" w:hAnsi="Times New Roman"/>
          <w:sz w:val="28"/>
          <w:szCs w:val="28"/>
          <w:lang w:val="ru-RU"/>
        </w:rPr>
        <w:t>ò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í </w:t>
      </w:r>
      <w:r w:rsidRPr="00070F9D">
        <w:rPr>
          <w:rFonts w:ascii="Times New Roman" w:hAnsi="Times New Roman"/>
          <w:sz w:val="28"/>
          <w:szCs w:val="28"/>
        </w:rPr>
        <w:t>nghiệm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nghi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cứu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chuy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>à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070F9D">
        <w:rPr>
          <w:rFonts w:ascii="Times New Roman" w:hAnsi="Times New Roman"/>
          <w:sz w:val="28"/>
          <w:szCs w:val="28"/>
        </w:rPr>
        <w:t>xi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m</w:t>
      </w:r>
      <w:r w:rsidRPr="00641BB7">
        <w:rPr>
          <w:rFonts w:ascii="Times New Roman" w:hAnsi="Times New Roman"/>
          <w:sz w:val="28"/>
          <w:szCs w:val="28"/>
          <w:lang w:val="ru-RU"/>
        </w:rPr>
        <w:t>ă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b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ê 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gốm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sứ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thủy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tinh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vật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liệu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chịu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lửa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chống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vật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liệu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hữu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ơ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h</w:t>
      </w:r>
      <w:r w:rsidRPr="00641BB7">
        <w:rPr>
          <w:rFonts w:ascii="Times New Roman" w:hAnsi="Times New Roman"/>
          <w:sz w:val="28"/>
          <w:szCs w:val="28"/>
          <w:lang w:val="ru-RU"/>
        </w:rPr>
        <w:t>ó</w:t>
      </w:r>
      <w:r w:rsidRPr="00070F9D">
        <w:rPr>
          <w:rFonts w:ascii="Times New Roman" w:hAnsi="Times New Roman"/>
          <w:sz w:val="28"/>
          <w:szCs w:val="28"/>
        </w:rPr>
        <w:t>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phẩm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m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</w:t>
      </w:r>
      <w:r w:rsidRPr="00641BB7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ờng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tiết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kiệm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>ă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</w:t>
      </w:r>
      <w:r w:rsidRPr="00641BB7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ợng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...; </w:t>
      </w:r>
      <w:r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ởng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thực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nghiệm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chuy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>à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ể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sản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xuất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thử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nghiệm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ho</w:t>
      </w:r>
      <w:r w:rsidRPr="00641BB7">
        <w:rPr>
          <w:rFonts w:ascii="Times New Roman" w:hAnsi="Times New Roman"/>
          <w:sz w:val="28"/>
          <w:szCs w:val="28"/>
          <w:lang w:val="ru-RU"/>
        </w:rPr>
        <w:t>à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thiện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nghệ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ơ </w:t>
      </w:r>
      <w:r w:rsidRPr="00070F9D">
        <w:rPr>
          <w:rFonts w:ascii="Times New Roman" w:hAnsi="Times New Roman"/>
          <w:sz w:val="28"/>
          <w:szCs w:val="28"/>
        </w:rPr>
        <w:t>sở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2 </w:t>
      </w:r>
      <w:r w:rsidRPr="00070F9D">
        <w:rPr>
          <w:rFonts w:ascii="Times New Roman" w:hAnsi="Times New Roman"/>
          <w:sz w:val="28"/>
          <w:szCs w:val="28"/>
        </w:rPr>
        <w:t>tại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Nam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với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diện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>í</w:t>
      </w:r>
      <w:r w:rsidRPr="00070F9D">
        <w:rPr>
          <w:rFonts w:ascii="Times New Roman" w:hAnsi="Times New Roman"/>
          <w:sz w:val="28"/>
          <w:szCs w:val="28"/>
        </w:rPr>
        <w:t>ch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mặt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</w:t>
      </w:r>
      <w:r w:rsidRPr="00641BB7">
        <w:rPr>
          <w:rFonts w:ascii="Times New Roman" w:hAnsi="Times New Roman"/>
          <w:sz w:val="28"/>
          <w:szCs w:val="28"/>
          <w:lang w:val="ru-RU"/>
        </w:rPr>
        <w:t>ơ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2,8 </w:t>
      </w:r>
      <w:r w:rsidRPr="00070F9D">
        <w:rPr>
          <w:rFonts w:ascii="Times New Roman" w:hAnsi="Times New Roman"/>
          <w:sz w:val="28"/>
          <w:szCs w:val="28"/>
        </w:rPr>
        <w:t>ha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ang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đư</w:t>
      </w:r>
      <w:r w:rsidRPr="00070F9D">
        <w:rPr>
          <w:rFonts w:ascii="Times New Roman" w:hAnsi="Times New Roman"/>
          <w:sz w:val="28"/>
          <w:szCs w:val="28"/>
        </w:rPr>
        <w:t>ợc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ầu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ư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hệ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thống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ởng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sản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xuất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thực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nghiệm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070F9D">
        <w:rPr>
          <w:rFonts w:ascii="Times New Roman" w:hAnsi="Times New Roman"/>
          <w:sz w:val="28"/>
          <w:szCs w:val="28"/>
        </w:rPr>
        <w:t>Tại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ph</w:t>
      </w:r>
      <w:r w:rsidRPr="00641BB7">
        <w:rPr>
          <w:rFonts w:ascii="Times New Roman" w:hAnsi="Times New Roman"/>
          <w:sz w:val="28"/>
          <w:szCs w:val="28"/>
          <w:lang w:val="ru-RU"/>
        </w:rPr>
        <w:t>í</w:t>
      </w:r>
      <w:r w:rsidRPr="00070F9D">
        <w:rPr>
          <w:rFonts w:ascii="Times New Roman" w:hAnsi="Times New Roman"/>
          <w:sz w:val="28"/>
          <w:szCs w:val="28"/>
        </w:rPr>
        <w:t>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Nam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>P</w:t>
      </w:r>
      <w:r w:rsidRPr="00070F9D">
        <w:rPr>
          <w:rFonts w:ascii="Times New Roman" w:hAnsi="Times New Roman"/>
          <w:sz w:val="28"/>
          <w:szCs w:val="28"/>
        </w:rPr>
        <w:t>h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viện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liệu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miền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Nam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ặt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tại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Khu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nghệ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cao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hành phố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Hồ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í </w:t>
      </w:r>
      <w:r w:rsidRPr="00070F9D">
        <w:rPr>
          <w:rFonts w:ascii="Times New Roman" w:hAnsi="Times New Roman"/>
          <w:sz w:val="28"/>
          <w:szCs w:val="28"/>
        </w:rPr>
        <w:t>Minh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với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hệ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thống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ơ </w:t>
      </w:r>
      <w:r w:rsidRPr="00070F9D">
        <w:rPr>
          <w:rFonts w:ascii="Times New Roman" w:hAnsi="Times New Roman"/>
          <w:sz w:val="28"/>
          <w:szCs w:val="28"/>
        </w:rPr>
        <w:t>sở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chất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gồm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ó: </w:t>
      </w:r>
      <w:r>
        <w:rPr>
          <w:rFonts w:ascii="Times New Roman" w:hAnsi="Times New Roman"/>
          <w:sz w:val="28"/>
          <w:szCs w:val="28"/>
        </w:rPr>
        <w:t>p</w:t>
      </w:r>
      <w:r w:rsidRPr="00070F9D">
        <w:rPr>
          <w:rFonts w:ascii="Times New Roman" w:hAnsi="Times New Roman"/>
          <w:sz w:val="28"/>
          <w:szCs w:val="28"/>
        </w:rPr>
        <w:t>h</w:t>
      </w:r>
      <w:r w:rsidRPr="00641BB7">
        <w:rPr>
          <w:rFonts w:ascii="Times New Roman" w:hAnsi="Times New Roman"/>
          <w:sz w:val="28"/>
          <w:szCs w:val="28"/>
          <w:lang w:val="ru-RU"/>
        </w:rPr>
        <w:t>ò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í </w:t>
      </w:r>
      <w:r w:rsidRPr="00070F9D">
        <w:rPr>
          <w:rFonts w:ascii="Times New Roman" w:hAnsi="Times New Roman"/>
          <w:sz w:val="28"/>
          <w:szCs w:val="28"/>
        </w:rPr>
        <w:t>nghiệm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hợp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chuẩn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quốc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gia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VILAS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500; </w:t>
      </w:r>
      <w:r>
        <w:rPr>
          <w:rFonts w:ascii="Times New Roman" w:hAnsi="Times New Roman"/>
          <w:sz w:val="28"/>
          <w:szCs w:val="28"/>
        </w:rPr>
        <w:t>p</w:t>
      </w:r>
      <w:r w:rsidRPr="00070F9D">
        <w:rPr>
          <w:rFonts w:ascii="Times New Roman" w:hAnsi="Times New Roman"/>
          <w:sz w:val="28"/>
          <w:szCs w:val="28"/>
        </w:rPr>
        <w:t>h</w:t>
      </w:r>
      <w:r w:rsidRPr="00641BB7">
        <w:rPr>
          <w:rFonts w:ascii="Times New Roman" w:hAnsi="Times New Roman"/>
          <w:sz w:val="28"/>
          <w:szCs w:val="28"/>
          <w:lang w:val="ru-RU"/>
        </w:rPr>
        <w:t>ò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í </w:t>
      </w:r>
      <w:r w:rsidRPr="00070F9D">
        <w:rPr>
          <w:rFonts w:ascii="Times New Roman" w:hAnsi="Times New Roman"/>
          <w:sz w:val="28"/>
          <w:szCs w:val="28"/>
        </w:rPr>
        <w:t>nghiệm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chuy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>à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LAS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XD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165; </w:t>
      </w:r>
      <w:r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>à</w:t>
      </w:r>
      <w:r w:rsidRPr="00070F9D">
        <w:rPr>
          <w:rFonts w:ascii="Times New Roman" w:hAnsi="Times New Roman"/>
          <w:sz w:val="28"/>
          <w:szCs w:val="28"/>
        </w:rPr>
        <w:t>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sản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cố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ịnh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bao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gồm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m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m</w:t>
      </w:r>
      <w:r w:rsidRPr="00641BB7">
        <w:rPr>
          <w:rFonts w:ascii="Times New Roman" w:hAnsi="Times New Roman"/>
          <w:sz w:val="28"/>
          <w:szCs w:val="28"/>
          <w:lang w:val="ru-RU"/>
        </w:rPr>
        <w:t>ó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trang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thiết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bị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dụng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cụ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phục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vụ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nghi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cứu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khoa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học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dịch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vụ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khoa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học</w:t>
      </w:r>
      <w:r w:rsidR="00F134B8">
        <w:rPr>
          <w:rFonts w:ascii="Times New Roman" w:hAnsi="Times New Roman"/>
          <w:sz w:val="28"/>
          <w:szCs w:val="28"/>
        </w:rPr>
        <w:t>,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nghệ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thử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nghiệm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kiểm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ịnh</w:t>
      </w:r>
      <w:r w:rsidRPr="00641BB7">
        <w:rPr>
          <w:rFonts w:ascii="Times New Roman" w:hAnsi="Times New Roman"/>
          <w:sz w:val="28"/>
          <w:szCs w:val="28"/>
          <w:lang w:val="ru-RU"/>
        </w:rPr>
        <w:t>...</w:t>
      </w:r>
    </w:p>
    <w:p w14:paraId="091A0CB9" w14:textId="0E7805C7" w:rsidR="00FD36CA" w:rsidRPr="00641BB7" w:rsidRDefault="00FD36CA" w:rsidP="00F52618">
      <w:pPr>
        <w:spacing w:line="360" w:lineRule="auto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</w:rPr>
        <w:t>V</w:t>
      </w:r>
      <w:r w:rsidR="005E5B43">
        <w:rPr>
          <w:rFonts w:ascii="Times New Roman" w:hAnsi="Times New Roman"/>
          <w:sz w:val="28"/>
          <w:szCs w:val="28"/>
        </w:rPr>
        <w:t>VLXD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đã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quan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hệ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hợp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với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</w:t>
      </w:r>
      <w:r w:rsidRPr="00641BB7">
        <w:rPr>
          <w:rFonts w:ascii="Times New Roman" w:hAnsi="Times New Roman"/>
          <w:sz w:val="28"/>
          <w:szCs w:val="28"/>
          <w:lang w:val="ru-RU"/>
        </w:rPr>
        <w:t>ơ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150 đ</w:t>
      </w:r>
      <w:r w:rsidRPr="00070F9D">
        <w:rPr>
          <w:rFonts w:ascii="Times New Roman" w:hAnsi="Times New Roman"/>
          <w:sz w:val="28"/>
          <w:szCs w:val="28"/>
        </w:rPr>
        <w:t>ối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ớc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ngo</w:t>
      </w:r>
      <w:r w:rsidRPr="00641BB7">
        <w:rPr>
          <w:rFonts w:ascii="Times New Roman" w:hAnsi="Times New Roman"/>
          <w:sz w:val="28"/>
          <w:szCs w:val="28"/>
          <w:lang w:val="ru-RU"/>
        </w:rPr>
        <w:t>à</w:t>
      </w:r>
      <w:r w:rsidRPr="00070F9D">
        <w:rPr>
          <w:rFonts w:ascii="Times New Roman" w:hAnsi="Times New Roman"/>
          <w:sz w:val="28"/>
          <w:szCs w:val="28"/>
        </w:rPr>
        <w:t>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</w:t>
      </w:r>
      <w:r w:rsidRPr="00641BB7">
        <w:rPr>
          <w:rFonts w:ascii="Times New Roman" w:hAnsi="Times New Roman"/>
          <w:sz w:val="28"/>
          <w:szCs w:val="28"/>
          <w:lang w:val="ru-RU"/>
        </w:rPr>
        <w:t>ĩ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vực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070F9D">
        <w:rPr>
          <w:rFonts w:ascii="Times New Roman" w:hAnsi="Times New Roman"/>
          <w:sz w:val="28"/>
          <w:szCs w:val="28"/>
        </w:rPr>
        <w:t>nghi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cứu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khoa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học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; </w:t>
      </w:r>
      <w:r w:rsidRPr="00070F9D">
        <w:rPr>
          <w:rFonts w:ascii="Times New Roman" w:hAnsi="Times New Roman"/>
          <w:sz w:val="28"/>
          <w:szCs w:val="28"/>
        </w:rPr>
        <w:t>trao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ổi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tin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khoa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học</w:t>
      </w:r>
      <w:r w:rsidR="00F134B8">
        <w:rPr>
          <w:rFonts w:ascii="Times New Roman" w:hAnsi="Times New Roman"/>
          <w:sz w:val="28"/>
          <w:szCs w:val="28"/>
        </w:rPr>
        <w:t xml:space="preserve"> và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nghệ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;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ti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chuẩn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quy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chuẩn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kỹ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thuật</w:t>
      </w:r>
      <w:r w:rsidRPr="00641BB7">
        <w:rPr>
          <w:rFonts w:ascii="Times New Roman" w:hAnsi="Times New Roman"/>
          <w:sz w:val="28"/>
          <w:szCs w:val="28"/>
          <w:lang w:val="ru-RU"/>
        </w:rPr>
        <w:t>; đà</w:t>
      </w:r>
      <w:r w:rsidRPr="00070F9D">
        <w:rPr>
          <w:rFonts w:ascii="Times New Roman" w:hAnsi="Times New Roman"/>
          <w:sz w:val="28"/>
          <w:szCs w:val="28"/>
        </w:rPr>
        <w:t>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tạo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cao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>ă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lực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chuy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m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; </w:t>
      </w:r>
      <w:r w:rsidRPr="00070F9D">
        <w:rPr>
          <w:rFonts w:ascii="Times New Roman" w:hAnsi="Times New Roman"/>
          <w:sz w:val="28"/>
          <w:szCs w:val="28"/>
        </w:rPr>
        <w:t>chuyển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giao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nghệ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thiết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bị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d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chuyền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nghệ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sản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xuất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; </w:t>
      </w:r>
      <w:r w:rsidRPr="00070F9D">
        <w:rPr>
          <w:rFonts w:ascii="Times New Roman" w:hAnsi="Times New Roman"/>
          <w:sz w:val="28"/>
          <w:szCs w:val="28"/>
        </w:rPr>
        <w:t>sản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xuất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kinh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doanh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sản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phẩm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liệu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070F9D">
        <w:rPr>
          <w:rFonts w:ascii="Times New Roman" w:hAnsi="Times New Roman"/>
          <w:sz w:val="28"/>
          <w:szCs w:val="28"/>
        </w:rPr>
        <w:t>Nhiều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ối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ó </w:t>
      </w:r>
      <w:r w:rsidRPr="00070F9D">
        <w:rPr>
          <w:rFonts w:ascii="Times New Roman" w:hAnsi="Times New Roman"/>
          <w:sz w:val="28"/>
          <w:szCs w:val="28"/>
        </w:rPr>
        <w:t>quan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hệ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hợp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>ă</w:t>
      </w:r>
      <w:r w:rsidRPr="00070F9D">
        <w:rPr>
          <w:rFonts w:ascii="Times New Roman" w:hAnsi="Times New Roman"/>
          <w:sz w:val="28"/>
          <w:szCs w:val="28"/>
        </w:rPr>
        <w:t>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th</w:t>
      </w:r>
      <w:r w:rsidRPr="00641BB7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ờng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xuy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với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Viện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ư: </w:t>
      </w:r>
      <w:r w:rsidRPr="00070F9D">
        <w:rPr>
          <w:rFonts w:ascii="Times New Roman" w:hAnsi="Times New Roman"/>
          <w:sz w:val="28"/>
          <w:szCs w:val="28"/>
        </w:rPr>
        <w:t>Viện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</w:t>
      </w:r>
      <w:r w:rsidRPr="00641BB7">
        <w:rPr>
          <w:rFonts w:ascii="Times New Roman" w:hAnsi="Times New Roman"/>
          <w:sz w:val="28"/>
          <w:szCs w:val="28"/>
          <w:lang w:val="ru-RU"/>
        </w:rPr>
        <w:t>à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khoa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học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liệu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Trung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Quốc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070F9D">
        <w:rPr>
          <w:rFonts w:ascii="Times New Roman" w:hAnsi="Times New Roman"/>
          <w:sz w:val="28"/>
          <w:szCs w:val="28"/>
        </w:rPr>
        <w:t>CBMA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), </w:t>
      </w:r>
      <w:r w:rsidRPr="00070F9D">
        <w:rPr>
          <w:rFonts w:ascii="Times New Roman" w:hAnsi="Times New Roman"/>
          <w:sz w:val="28"/>
          <w:szCs w:val="28"/>
        </w:rPr>
        <w:t>Tập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o</w:t>
      </w:r>
      <w:r w:rsidRPr="00641BB7">
        <w:rPr>
          <w:rFonts w:ascii="Times New Roman" w:hAnsi="Times New Roman"/>
          <w:sz w:val="28"/>
          <w:szCs w:val="28"/>
          <w:lang w:val="ru-RU"/>
        </w:rPr>
        <w:t>à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Taiheiyo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Cement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070F9D">
        <w:rPr>
          <w:rFonts w:ascii="Times New Roman" w:hAnsi="Times New Roman"/>
          <w:sz w:val="28"/>
          <w:szCs w:val="28"/>
        </w:rPr>
        <w:t>Nhật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Bản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), </w:t>
      </w:r>
      <w:r w:rsidRPr="00070F9D">
        <w:rPr>
          <w:rFonts w:ascii="Times New Roman" w:hAnsi="Times New Roman"/>
          <w:sz w:val="28"/>
          <w:szCs w:val="28"/>
        </w:rPr>
        <w:t>Tập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o</w:t>
      </w:r>
      <w:r w:rsidRPr="00641BB7">
        <w:rPr>
          <w:rFonts w:ascii="Times New Roman" w:hAnsi="Times New Roman"/>
          <w:sz w:val="28"/>
          <w:szCs w:val="28"/>
          <w:lang w:val="ru-RU"/>
        </w:rPr>
        <w:t>à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Wacker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Polymer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070F9D">
        <w:rPr>
          <w:rFonts w:ascii="Times New Roman" w:hAnsi="Times New Roman"/>
          <w:sz w:val="28"/>
          <w:szCs w:val="28"/>
        </w:rPr>
        <w:t>CHLB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ức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), </w:t>
      </w:r>
      <w:r w:rsidRPr="00070F9D">
        <w:rPr>
          <w:rFonts w:ascii="Times New Roman" w:hAnsi="Times New Roman"/>
          <w:sz w:val="28"/>
          <w:szCs w:val="28"/>
        </w:rPr>
        <w:t>Viện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Hợp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chuẩn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í </w:t>
      </w:r>
      <w:r w:rsidRPr="00070F9D">
        <w:rPr>
          <w:rFonts w:ascii="Times New Roman" w:hAnsi="Times New Roman"/>
          <w:sz w:val="28"/>
          <w:szCs w:val="28"/>
        </w:rPr>
        <w:t>nghiệm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</w:t>
      </w:r>
      <w:r w:rsidRPr="00641BB7">
        <w:rPr>
          <w:rFonts w:ascii="Times New Roman" w:hAnsi="Times New Roman"/>
          <w:sz w:val="28"/>
          <w:szCs w:val="28"/>
          <w:lang w:val="ru-RU"/>
        </w:rPr>
        <w:t>à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Quốc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070F9D">
        <w:rPr>
          <w:rFonts w:ascii="Times New Roman" w:hAnsi="Times New Roman"/>
          <w:sz w:val="28"/>
          <w:szCs w:val="28"/>
        </w:rPr>
        <w:t>KCL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), </w:t>
      </w:r>
      <w:r w:rsidRPr="00070F9D">
        <w:rPr>
          <w:rFonts w:ascii="Times New Roman" w:hAnsi="Times New Roman"/>
          <w:sz w:val="28"/>
          <w:szCs w:val="28"/>
        </w:rPr>
        <w:t>Hiệp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hội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nghiệp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thiết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bị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ở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Vật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liệu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Nhật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Bản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070F9D">
        <w:rPr>
          <w:rFonts w:ascii="Times New Roman" w:hAnsi="Times New Roman"/>
          <w:sz w:val="28"/>
          <w:szCs w:val="28"/>
        </w:rPr>
        <w:t>J</w:t>
      </w:r>
      <w:r w:rsidRPr="00641BB7">
        <w:rPr>
          <w:rFonts w:ascii="Times New Roman" w:hAnsi="Times New Roman"/>
          <w:sz w:val="28"/>
          <w:szCs w:val="28"/>
          <w:lang w:val="ru-RU"/>
        </w:rPr>
        <w:t>-</w:t>
      </w:r>
      <w:r w:rsidRPr="00070F9D">
        <w:rPr>
          <w:rFonts w:ascii="Times New Roman" w:hAnsi="Times New Roman"/>
          <w:sz w:val="28"/>
          <w:szCs w:val="28"/>
        </w:rPr>
        <w:t>CHIF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), </w:t>
      </w:r>
      <w:r w:rsidRPr="00070F9D">
        <w:rPr>
          <w:rFonts w:ascii="Times New Roman" w:hAnsi="Times New Roman"/>
          <w:sz w:val="28"/>
          <w:szCs w:val="28"/>
        </w:rPr>
        <w:t>Ph</w:t>
      </w:r>
      <w:r w:rsidRPr="00641BB7">
        <w:rPr>
          <w:rFonts w:ascii="Times New Roman" w:hAnsi="Times New Roman"/>
          <w:sz w:val="28"/>
          <w:szCs w:val="28"/>
          <w:lang w:val="ru-RU"/>
        </w:rPr>
        <w:t>ò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í </w:t>
      </w:r>
      <w:r w:rsidRPr="00070F9D">
        <w:rPr>
          <w:rFonts w:ascii="Times New Roman" w:hAnsi="Times New Roman"/>
          <w:sz w:val="28"/>
          <w:szCs w:val="28"/>
        </w:rPr>
        <w:t>nghiệm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</w:t>
      </w:r>
      <w:r w:rsidRPr="00641BB7">
        <w:rPr>
          <w:rFonts w:ascii="Times New Roman" w:hAnsi="Times New Roman"/>
          <w:sz w:val="28"/>
          <w:szCs w:val="28"/>
          <w:lang w:val="ru-RU"/>
        </w:rPr>
        <w:t>ì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</w:t>
      </w:r>
      <w:r w:rsidRPr="00641BB7">
        <w:rPr>
          <w:rFonts w:ascii="Times New Roman" w:hAnsi="Times New Roman"/>
          <w:sz w:val="28"/>
          <w:szCs w:val="28"/>
          <w:lang w:val="ru-RU"/>
        </w:rPr>
        <w:t>ươ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134B8">
        <w:rPr>
          <w:rFonts w:ascii="Times New Roman" w:hAnsi="Times New Roman"/>
          <w:sz w:val="28"/>
          <w:szCs w:val="28"/>
        </w:rPr>
        <w:t>(</w:t>
      </w:r>
      <w:r w:rsidRPr="00070F9D">
        <w:rPr>
          <w:rFonts w:ascii="Times New Roman" w:hAnsi="Times New Roman"/>
          <w:sz w:val="28"/>
          <w:szCs w:val="28"/>
        </w:rPr>
        <w:t>Mỹ</w:t>
      </w:r>
      <w:r w:rsidR="00F134B8">
        <w:rPr>
          <w:rFonts w:ascii="Times New Roman" w:hAnsi="Times New Roman"/>
          <w:sz w:val="28"/>
          <w:szCs w:val="28"/>
        </w:rPr>
        <w:t>)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070F9D">
        <w:rPr>
          <w:rFonts w:ascii="Times New Roman" w:hAnsi="Times New Roman"/>
          <w:sz w:val="28"/>
          <w:szCs w:val="28"/>
        </w:rPr>
        <w:t>PNNL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), </w:t>
      </w:r>
      <w:r w:rsidRPr="00070F9D">
        <w:rPr>
          <w:rFonts w:ascii="Times New Roman" w:hAnsi="Times New Roman"/>
          <w:sz w:val="28"/>
          <w:szCs w:val="28"/>
        </w:rPr>
        <w:t>Ph</w:t>
      </w:r>
      <w:r w:rsidRPr="00641BB7">
        <w:rPr>
          <w:rFonts w:ascii="Times New Roman" w:hAnsi="Times New Roman"/>
          <w:sz w:val="28"/>
          <w:szCs w:val="28"/>
          <w:lang w:val="ru-RU"/>
        </w:rPr>
        <w:t>ò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í </w:t>
      </w:r>
      <w:r w:rsidRPr="00070F9D">
        <w:rPr>
          <w:rFonts w:ascii="Times New Roman" w:hAnsi="Times New Roman"/>
          <w:sz w:val="28"/>
          <w:szCs w:val="28"/>
        </w:rPr>
        <w:t>nghiệm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Frank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Hoffer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(Đ</w:t>
      </w:r>
      <w:r w:rsidRPr="00070F9D">
        <w:rPr>
          <w:rFonts w:ascii="Times New Roman" w:hAnsi="Times New Roman"/>
          <w:sz w:val="28"/>
          <w:szCs w:val="28"/>
        </w:rPr>
        <w:t>ức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), </w:t>
      </w:r>
      <w:r w:rsidRPr="00070F9D">
        <w:rPr>
          <w:rFonts w:ascii="Times New Roman" w:hAnsi="Times New Roman"/>
          <w:sz w:val="28"/>
          <w:szCs w:val="28"/>
        </w:rPr>
        <w:t>Tr</w:t>
      </w:r>
      <w:r w:rsidRPr="00641BB7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ờng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ại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học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Stuttgart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(Đ</w:t>
      </w:r>
      <w:r w:rsidRPr="00070F9D">
        <w:rPr>
          <w:rFonts w:ascii="Times New Roman" w:hAnsi="Times New Roman"/>
          <w:sz w:val="28"/>
          <w:szCs w:val="28"/>
        </w:rPr>
        <w:t>ức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), </w:t>
      </w:r>
      <w:r w:rsidRPr="00070F9D">
        <w:rPr>
          <w:rFonts w:ascii="Times New Roman" w:hAnsi="Times New Roman"/>
          <w:sz w:val="28"/>
          <w:szCs w:val="28"/>
        </w:rPr>
        <w:t>Tr</w:t>
      </w:r>
      <w:r w:rsidRPr="00641BB7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ờng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ại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học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M</w:t>
      </w:r>
      <w:r w:rsidR="00F134B8">
        <w:rPr>
          <w:rFonts w:ascii="Times New Roman" w:hAnsi="Times New Roman"/>
          <w:sz w:val="28"/>
          <w:szCs w:val="28"/>
        </w:rPr>
        <w:t>osk</w:t>
      </w:r>
      <w:r w:rsidRPr="00070F9D">
        <w:rPr>
          <w:rFonts w:ascii="Times New Roman" w:hAnsi="Times New Roman"/>
          <w:sz w:val="28"/>
          <w:szCs w:val="28"/>
        </w:rPr>
        <w:t>va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070F9D">
        <w:rPr>
          <w:rFonts w:ascii="Times New Roman" w:hAnsi="Times New Roman"/>
          <w:sz w:val="28"/>
          <w:szCs w:val="28"/>
        </w:rPr>
        <w:t>Nga</w:t>
      </w:r>
      <w:r w:rsidRPr="00641BB7">
        <w:rPr>
          <w:rFonts w:ascii="Times New Roman" w:hAnsi="Times New Roman"/>
          <w:sz w:val="28"/>
          <w:szCs w:val="28"/>
          <w:lang w:val="ru-RU"/>
        </w:rPr>
        <w:t>)...</w:t>
      </w:r>
    </w:p>
    <w:p w14:paraId="4BD7B9A1" w14:textId="6E6A8915" w:rsidR="00FD36CA" w:rsidRPr="00E9535F" w:rsidRDefault="00FD36CA" w:rsidP="00F52618">
      <w:pPr>
        <w:spacing w:line="360" w:lineRule="auto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E697C">
        <w:rPr>
          <w:rFonts w:ascii="Times New Roman" w:hAnsi="Times New Roman"/>
          <w:sz w:val="28"/>
          <w:szCs w:val="28"/>
          <w:lang w:val="ru-RU"/>
        </w:rPr>
        <w:tab/>
      </w:r>
      <w:r w:rsidRPr="00070F9D">
        <w:rPr>
          <w:rFonts w:ascii="Times New Roman" w:hAnsi="Times New Roman"/>
          <w:sz w:val="28"/>
          <w:szCs w:val="28"/>
        </w:rPr>
        <w:t>Với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ơ </w:t>
      </w:r>
      <w:r w:rsidRPr="00070F9D">
        <w:rPr>
          <w:rFonts w:ascii="Times New Roman" w:hAnsi="Times New Roman"/>
          <w:sz w:val="28"/>
          <w:szCs w:val="28"/>
        </w:rPr>
        <w:t>sở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vật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chất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đư</w:t>
      </w:r>
      <w:r w:rsidRPr="00070F9D">
        <w:rPr>
          <w:rFonts w:ascii="Times New Roman" w:hAnsi="Times New Roman"/>
          <w:sz w:val="28"/>
          <w:szCs w:val="28"/>
        </w:rPr>
        <w:t>ợc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ầu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ư </w:t>
      </w:r>
      <w:r w:rsidRPr="00070F9D">
        <w:rPr>
          <w:rFonts w:ascii="Times New Roman" w:hAnsi="Times New Roman"/>
          <w:sz w:val="28"/>
          <w:szCs w:val="28"/>
        </w:rPr>
        <w:t>ph</w:t>
      </w:r>
      <w:r w:rsidRPr="00E9535F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t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triển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hợp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</w:t>
      </w:r>
      <w:r w:rsidRPr="00E9535F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quốc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tế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</w:t>
      </w:r>
      <w:r w:rsidRPr="00E9535F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u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rộng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</w:t>
      </w:r>
      <w:r w:rsidRPr="00E9535F">
        <w:rPr>
          <w:rFonts w:ascii="Times New Roman" w:hAnsi="Times New Roman"/>
          <w:sz w:val="28"/>
          <w:szCs w:val="28"/>
          <w:lang w:val="ru-RU"/>
        </w:rPr>
        <w:t>à đ</w:t>
      </w:r>
      <w:r w:rsidRPr="00070F9D">
        <w:rPr>
          <w:rFonts w:ascii="Times New Roman" w:hAnsi="Times New Roman"/>
          <w:sz w:val="28"/>
          <w:szCs w:val="28"/>
        </w:rPr>
        <w:t>ội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ũ </w:t>
      </w:r>
      <w:r w:rsidRPr="00070F9D">
        <w:rPr>
          <w:rFonts w:ascii="Times New Roman" w:hAnsi="Times New Roman"/>
          <w:sz w:val="28"/>
          <w:szCs w:val="28"/>
        </w:rPr>
        <w:t>c</w:t>
      </w:r>
      <w:r w:rsidRPr="00E9535F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n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bộ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nghi</w:t>
      </w:r>
      <w:r w:rsidRPr="00E9535F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cứu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ó </w:t>
      </w:r>
      <w:r w:rsidRPr="00070F9D">
        <w:rPr>
          <w:rFonts w:ascii="Times New Roman" w:hAnsi="Times New Roman"/>
          <w:sz w:val="28"/>
          <w:szCs w:val="28"/>
        </w:rPr>
        <w:t>tr</w:t>
      </w:r>
      <w:r w:rsidRPr="00E9535F">
        <w:rPr>
          <w:rFonts w:ascii="Times New Roman" w:hAnsi="Times New Roman"/>
          <w:sz w:val="28"/>
          <w:szCs w:val="28"/>
          <w:lang w:val="ru-RU"/>
        </w:rPr>
        <w:t>ì</w:t>
      </w:r>
      <w:r w:rsidRPr="00070F9D">
        <w:rPr>
          <w:rFonts w:ascii="Times New Roman" w:hAnsi="Times New Roman"/>
          <w:sz w:val="28"/>
          <w:szCs w:val="28"/>
        </w:rPr>
        <w:t>nh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ộ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chất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</w:t>
      </w:r>
      <w:r w:rsidRPr="00E9535F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ợng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cao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>V</w:t>
      </w:r>
      <w:r w:rsidR="005E5B43">
        <w:rPr>
          <w:rFonts w:ascii="Times New Roman" w:hAnsi="Times New Roman"/>
          <w:sz w:val="28"/>
          <w:szCs w:val="28"/>
        </w:rPr>
        <w:t>VLXD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</w:t>
      </w:r>
      <w:r w:rsidRPr="00E9535F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ờng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xuy</w:t>
      </w:r>
      <w:r w:rsidRPr="00E9535F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thực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hiện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hiệu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quả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E9535F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nhiệm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vụ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chủ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yếu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nh</w:t>
      </w:r>
      <w:r w:rsidRPr="00E9535F">
        <w:rPr>
          <w:rFonts w:ascii="Times New Roman" w:hAnsi="Times New Roman"/>
          <w:sz w:val="28"/>
          <w:szCs w:val="28"/>
          <w:lang w:val="ru-RU"/>
        </w:rPr>
        <w:t xml:space="preserve">ư </w:t>
      </w:r>
      <w:r w:rsidRPr="00070F9D">
        <w:rPr>
          <w:rFonts w:ascii="Times New Roman" w:hAnsi="Times New Roman"/>
          <w:sz w:val="28"/>
          <w:szCs w:val="28"/>
        </w:rPr>
        <w:t>sau</w:t>
      </w:r>
      <w:r w:rsidRPr="00E9535F">
        <w:rPr>
          <w:rFonts w:ascii="Times New Roman" w:hAnsi="Times New Roman"/>
          <w:sz w:val="28"/>
          <w:szCs w:val="28"/>
          <w:lang w:val="ru-RU"/>
        </w:rPr>
        <w:t>:</w:t>
      </w:r>
    </w:p>
    <w:p w14:paraId="2DF93493" w14:textId="77777777" w:rsidR="00FD36CA" w:rsidRPr="00641BB7" w:rsidRDefault="00FD36CA" w:rsidP="00F52618">
      <w:pPr>
        <w:spacing w:line="360" w:lineRule="auto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E697C">
        <w:rPr>
          <w:rFonts w:ascii="Times New Roman" w:hAnsi="Times New Roman"/>
          <w:sz w:val="28"/>
          <w:szCs w:val="28"/>
          <w:lang w:val="ru-RU"/>
        </w:rPr>
        <w:lastRenderedPageBreak/>
        <w:tab/>
      </w:r>
      <w:r w:rsidRPr="00070F9D">
        <w:rPr>
          <w:rFonts w:ascii="Times New Roman" w:hAnsi="Times New Roman"/>
          <w:sz w:val="28"/>
          <w:szCs w:val="28"/>
        </w:rPr>
        <w:t>Thực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hiện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ề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>à</w:t>
      </w:r>
      <w:r w:rsidRPr="00070F9D">
        <w:rPr>
          <w:rFonts w:ascii="Times New Roman" w:hAnsi="Times New Roman"/>
          <w:sz w:val="28"/>
          <w:szCs w:val="28"/>
        </w:rPr>
        <w:t>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dự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á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nghi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cứu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khoa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học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ứng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dụng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tiến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bộ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kỹ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thuật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ph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triển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chuyển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giao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nghệ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trong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</w:t>
      </w:r>
      <w:r w:rsidRPr="00641BB7">
        <w:rPr>
          <w:rFonts w:ascii="Times New Roman" w:hAnsi="Times New Roman"/>
          <w:sz w:val="28"/>
          <w:szCs w:val="28"/>
          <w:lang w:val="ru-RU"/>
        </w:rPr>
        <w:t>ĩ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vực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liệu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</w:t>
      </w:r>
      <w:r w:rsidRPr="00641BB7">
        <w:rPr>
          <w:rFonts w:ascii="Times New Roman" w:hAnsi="Times New Roman"/>
          <w:sz w:val="28"/>
          <w:szCs w:val="28"/>
          <w:lang w:val="ru-RU"/>
        </w:rPr>
        <w:t>ĩ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vực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kh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bao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gồm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ơ </w:t>
      </w:r>
      <w:r w:rsidRPr="00070F9D">
        <w:rPr>
          <w:rFonts w:ascii="Times New Roman" w:hAnsi="Times New Roman"/>
          <w:sz w:val="28"/>
          <w:szCs w:val="28"/>
        </w:rPr>
        <w:t>kh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í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hạ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tầng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kỹ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thuật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m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</w:t>
      </w:r>
      <w:r w:rsidRPr="00641BB7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ờng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>.</w:t>
      </w:r>
    </w:p>
    <w:p w14:paraId="4C62B222" w14:textId="697F3714" w:rsidR="00FD36CA" w:rsidRPr="00641BB7" w:rsidRDefault="00FD36CA" w:rsidP="00F52618">
      <w:pPr>
        <w:spacing w:line="360" w:lineRule="auto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070F9D">
        <w:rPr>
          <w:rFonts w:ascii="Times New Roman" w:hAnsi="Times New Roman"/>
          <w:sz w:val="28"/>
          <w:szCs w:val="28"/>
        </w:rPr>
        <w:t>Thực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hiện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nhiệm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vụ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phục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vụ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quản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́ 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ớc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về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liệu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</w:t>
      </w:r>
      <w:r w:rsidRPr="00641BB7">
        <w:rPr>
          <w:rFonts w:ascii="Times New Roman" w:hAnsi="Times New Roman"/>
          <w:sz w:val="28"/>
          <w:szCs w:val="28"/>
          <w:lang w:val="ru-RU"/>
        </w:rPr>
        <w:t>ĩ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vực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kh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bao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gồm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ơ </w:t>
      </w:r>
      <w:r w:rsidRPr="00070F9D">
        <w:rPr>
          <w:rFonts w:ascii="Times New Roman" w:hAnsi="Times New Roman"/>
          <w:sz w:val="28"/>
          <w:szCs w:val="28"/>
        </w:rPr>
        <w:t>kh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í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hạ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tầng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kỹ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thuật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m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</w:t>
      </w:r>
      <w:r w:rsidRPr="00641BB7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ờng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đư</w:t>
      </w:r>
      <w:r w:rsidRPr="00070F9D">
        <w:rPr>
          <w:rFonts w:ascii="Times New Roman" w:hAnsi="Times New Roman"/>
          <w:sz w:val="28"/>
          <w:szCs w:val="28"/>
        </w:rPr>
        <w:t>ợc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Bộ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</w:t>
      </w:r>
      <w:r w:rsidRPr="00641BB7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ởng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Bộ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giao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hoặc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ơ </w:t>
      </w:r>
      <w:r w:rsidRPr="00070F9D">
        <w:rPr>
          <w:rFonts w:ascii="Times New Roman" w:hAnsi="Times New Roman"/>
          <w:sz w:val="28"/>
          <w:szCs w:val="28"/>
        </w:rPr>
        <w:t>quan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ớc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ặt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</w:t>
      </w:r>
      <w:r w:rsidRPr="00641BB7">
        <w:rPr>
          <w:rFonts w:ascii="Times New Roman" w:hAnsi="Times New Roman"/>
          <w:sz w:val="28"/>
          <w:szCs w:val="28"/>
          <w:lang w:val="ru-RU"/>
        </w:rPr>
        <w:t>à</w:t>
      </w:r>
      <w:r w:rsidRPr="00070F9D">
        <w:rPr>
          <w:rFonts w:ascii="Times New Roman" w:hAnsi="Times New Roman"/>
          <w:sz w:val="28"/>
          <w:szCs w:val="28"/>
        </w:rPr>
        <w:t>ng</w:t>
      </w:r>
      <w:r w:rsidR="005E5B43">
        <w:rPr>
          <w:rFonts w:ascii="Times New Roman" w:hAnsi="Times New Roman"/>
          <w:sz w:val="28"/>
          <w:szCs w:val="28"/>
        </w:rPr>
        <w:t xml:space="preserve"> như</w:t>
      </w:r>
      <w:r w:rsidRPr="00641BB7">
        <w:rPr>
          <w:rFonts w:ascii="Times New Roman" w:hAnsi="Times New Roman"/>
          <w:sz w:val="28"/>
          <w:szCs w:val="28"/>
          <w:lang w:val="ru-RU"/>
        </w:rPr>
        <w:t>:</w:t>
      </w:r>
    </w:p>
    <w:p w14:paraId="0158AE2D" w14:textId="77777777" w:rsidR="00FD36CA" w:rsidRPr="00641BB7" w:rsidRDefault="00FD36CA" w:rsidP="00F52618">
      <w:pPr>
        <w:spacing w:line="360" w:lineRule="auto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vi-VN"/>
        </w:rPr>
        <w:t>-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Tham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gia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>ă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bản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quy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phạm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ph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p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luật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/>
          <w:sz w:val="28"/>
          <w:szCs w:val="28"/>
        </w:rPr>
        <w:t>n</w:t>
      </w:r>
      <w:r w:rsidRPr="00070F9D">
        <w:rPr>
          <w:rFonts w:ascii="Times New Roman" w:hAnsi="Times New Roman"/>
          <w:sz w:val="28"/>
          <w:szCs w:val="28"/>
        </w:rPr>
        <w:t>ghi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cứu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ịnh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</w:t>
      </w:r>
      <w:r w:rsidRPr="00641BB7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ớng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chiến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</w:t>
      </w:r>
      <w:r w:rsidRPr="00641BB7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ợc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quy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hoạch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kế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hoạch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ch</w:t>
      </w:r>
      <w:r w:rsidRPr="00641BB7">
        <w:rPr>
          <w:rFonts w:ascii="Times New Roman" w:hAnsi="Times New Roman"/>
          <w:sz w:val="28"/>
          <w:szCs w:val="28"/>
          <w:lang w:val="ru-RU"/>
        </w:rPr>
        <w:t>í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ph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triển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hệ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thống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ơ </w:t>
      </w:r>
      <w:r w:rsidRPr="00070F9D">
        <w:rPr>
          <w:rFonts w:ascii="Times New Roman" w:hAnsi="Times New Roman"/>
          <w:sz w:val="28"/>
          <w:szCs w:val="28"/>
        </w:rPr>
        <w:t>sở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dữ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liệu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tổ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chức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nghi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cứu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bi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soạn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phổ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biến</w:t>
      </w:r>
      <w:r w:rsidRPr="00641BB7">
        <w:rPr>
          <w:rFonts w:ascii="Times New Roman" w:hAnsi="Times New Roman"/>
          <w:sz w:val="28"/>
          <w:szCs w:val="28"/>
          <w:lang w:val="ru-RU"/>
        </w:rPr>
        <w:t>, á</w:t>
      </w:r>
      <w:r w:rsidRPr="00070F9D">
        <w:rPr>
          <w:rFonts w:ascii="Times New Roman" w:hAnsi="Times New Roman"/>
          <w:sz w:val="28"/>
          <w:szCs w:val="28"/>
        </w:rPr>
        <w:t>p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dụng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ti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chuẩn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quy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chuẩn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kỹ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thuật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quốc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gia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quy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</w:t>
      </w:r>
      <w:r w:rsidRPr="00641BB7">
        <w:rPr>
          <w:rFonts w:ascii="Times New Roman" w:hAnsi="Times New Roman"/>
          <w:sz w:val="28"/>
          <w:szCs w:val="28"/>
          <w:lang w:val="ru-RU"/>
        </w:rPr>
        <w:t>ì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kỹ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thuật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trong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</w:t>
      </w:r>
      <w:r w:rsidRPr="00641BB7">
        <w:rPr>
          <w:rFonts w:ascii="Times New Roman" w:hAnsi="Times New Roman"/>
          <w:sz w:val="28"/>
          <w:szCs w:val="28"/>
          <w:lang w:val="ru-RU"/>
        </w:rPr>
        <w:t>ĩ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vực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>;</w:t>
      </w:r>
    </w:p>
    <w:p w14:paraId="421EB66F" w14:textId="2C191B5C" w:rsidR="00FD36CA" w:rsidRPr="00641BB7" w:rsidRDefault="00FD36CA" w:rsidP="00F52618">
      <w:pPr>
        <w:spacing w:line="360" w:lineRule="auto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vi-VN"/>
        </w:rPr>
        <w:t>-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Lập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đá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gi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á </w:t>
      </w:r>
      <w:r w:rsidR="00F134B8">
        <w:rPr>
          <w:rFonts w:ascii="Times New Roman" w:hAnsi="Times New Roman"/>
          <w:sz w:val="28"/>
          <w:szCs w:val="28"/>
        </w:rPr>
        <w:t xml:space="preserve">tác động </w:t>
      </w:r>
      <w:r w:rsidRPr="00070F9D">
        <w:rPr>
          <w:rFonts w:ascii="Times New Roman" w:hAnsi="Times New Roman"/>
          <w:sz w:val="28"/>
          <w:szCs w:val="28"/>
        </w:rPr>
        <w:t>m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</w:t>
      </w:r>
      <w:r w:rsidRPr="00641BB7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ờng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chiến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</w:t>
      </w:r>
      <w:r w:rsidRPr="00641BB7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ợc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; </w:t>
      </w:r>
      <w:r w:rsidRPr="00070F9D">
        <w:rPr>
          <w:rFonts w:ascii="Times New Roman" w:hAnsi="Times New Roman"/>
          <w:sz w:val="28"/>
          <w:szCs w:val="28"/>
        </w:rPr>
        <w:t>b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bảo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vệ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m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</w:t>
      </w:r>
      <w:r w:rsidRPr="00641BB7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ờng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kiểm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ê </w:t>
      </w:r>
      <w:r w:rsidRPr="00070F9D">
        <w:rPr>
          <w:rFonts w:ascii="Times New Roman" w:hAnsi="Times New Roman"/>
          <w:sz w:val="28"/>
          <w:szCs w:val="28"/>
        </w:rPr>
        <w:t>ph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thải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í 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k</w:t>
      </w:r>
      <w:r w:rsidRPr="00641BB7">
        <w:rPr>
          <w:rFonts w:ascii="Times New Roman" w:hAnsi="Times New Roman"/>
          <w:sz w:val="28"/>
          <w:szCs w:val="28"/>
          <w:lang w:val="ru-RU"/>
        </w:rPr>
        <w:t>í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của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>à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>;</w:t>
      </w:r>
    </w:p>
    <w:p w14:paraId="2F49A21C" w14:textId="77777777" w:rsidR="00FD36CA" w:rsidRPr="00641BB7" w:rsidRDefault="00FD36CA" w:rsidP="00F52618">
      <w:pPr>
        <w:spacing w:line="360" w:lineRule="auto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vi-VN"/>
        </w:rPr>
        <w:t>-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Nghi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cứu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ph</w:t>
      </w:r>
      <w:r w:rsidRPr="00641BB7">
        <w:rPr>
          <w:rFonts w:ascii="Times New Roman" w:hAnsi="Times New Roman"/>
          <w:sz w:val="28"/>
          <w:szCs w:val="28"/>
          <w:lang w:val="ru-RU"/>
        </w:rPr>
        <w:t>ươ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ph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p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í </w:t>
      </w:r>
      <w:r w:rsidRPr="00070F9D">
        <w:rPr>
          <w:rFonts w:ascii="Times New Roman" w:hAnsi="Times New Roman"/>
          <w:sz w:val="28"/>
          <w:szCs w:val="28"/>
        </w:rPr>
        <w:t>nghiệm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; </w:t>
      </w:r>
      <w:r w:rsidRPr="00070F9D">
        <w:rPr>
          <w:rFonts w:ascii="Times New Roman" w:hAnsi="Times New Roman"/>
          <w:sz w:val="28"/>
          <w:szCs w:val="28"/>
        </w:rPr>
        <w:t>ph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>í</w:t>
      </w:r>
      <w:r w:rsidRPr="00070F9D">
        <w:rPr>
          <w:rFonts w:ascii="Times New Roman" w:hAnsi="Times New Roman"/>
          <w:sz w:val="28"/>
          <w:szCs w:val="28"/>
        </w:rPr>
        <w:t>ch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kiểm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nghiệm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kiểm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ịnh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nguy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nhi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liệu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</w:t>
      </w:r>
      <w:r w:rsidRPr="00641BB7">
        <w:rPr>
          <w:rFonts w:ascii="Times New Roman" w:hAnsi="Times New Roman"/>
          <w:sz w:val="28"/>
          <w:szCs w:val="28"/>
          <w:lang w:val="ru-RU"/>
        </w:rPr>
        <w:t>ù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sản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xuất</w:t>
      </w:r>
      <w:r w:rsidRPr="00641BB7">
        <w:rPr>
          <w:rFonts w:ascii="Times New Roman" w:hAnsi="Times New Roman"/>
          <w:sz w:val="28"/>
          <w:szCs w:val="28"/>
          <w:lang w:val="ru-RU"/>
        </w:rPr>
        <w:t>; đá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gi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á 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ộng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m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</w:t>
      </w:r>
      <w:r w:rsidRPr="00641BB7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ờng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cung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cấp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dịch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vụ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m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</w:t>
      </w:r>
      <w:r w:rsidRPr="00641BB7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ờng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xử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́ </w:t>
      </w:r>
      <w:r w:rsidRPr="00070F9D">
        <w:rPr>
          <w:rFonts w:ascii="Times New Roman" w:hAnsi="Times New Roman"/>
          <w:sz w:val="28"/>
          <w:szCs w:val="28"/>
        </w:rPr>
        <w:t>chất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thải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tại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ơ </w:t>
      </w:r>
      <w:r w:rsidRPr="00070F9D">
        <w:rPr>
          <w:rFonts w:ascii="Times New Roman" w:hAnsi="Times New Roman"/>
          <w:sz w:val="28"/>
          <w:szCs w:val="28"/>
        </w:rPr>
        <w:t>sở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sản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xuất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liệu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; </w:t>
      </w:r>
      <w:r w:rsidRPr="00070F9D">
        <w:rPr>
          <w:rFonts w:ascii="Times New Roman" w:hAnsi="Times New Roman"/>
          <w:sz w:val="28"/>
          <w:szCs w:val="28"/>
        </w:rPr>
        <w:t>tổ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chức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kiểm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tra</w:t>
      </w:r>
      <w:r w:rsidRPr="00641BB7">
        <w:rPr>
          <w:rFonts w:ascii="Times New Roman" w:hAnsi="Times New Roman"/>
          <w:sz w:val="28"/>
          <w:szCs w:val="28"/>
          <w:lang w:val="ru-RU"/>
        </w:rPr>
        <w:t>, đá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gi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á, </w:t>
      </w:r>
      <w:r w:rsidRPr="00070F9D">
        <w:rPr>
          <w:rFonts w:ascii="Times New Roman" w:hAnsi="Times New Roman"/>
          <w:sz w:val="28"/>
          <w:szCs w:val="28"/>
        </w:rPr>
        <w:t>gi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ịnh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chất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</w:t>
      </w:r>
      <w:r w:rsidRPr="00641BB7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ợng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sản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phẩm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h</w:t>
      </w:r>
      <w:r w:rsidRPr="00641BB7">
        <w:rPr>
          <w:rFonts w:ascii="Times New Roman" w:hAnsi="Times New Roman"/>
          <w:sz w:val="28"/>
          <w:szCs w:val="28"/>
          <w:lang w:val="ru-RU"/>
        </w:rPr>
        <w:t>à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</w:t>
      </w:r>
      <w:r w:rsidRPr="00641BB7">
        <w:rPr>
          <w:rFonts w:ascii="Times New Roman" w:hAnsi="Times New Roman"/>
          <w:sz w:val="28"/>
          <w:szCs w:val="28"/>
          <w:lang w:val="ru-RU"/>
        </w:rPr>
        <w:t>ó</w:t>
      </w:r>
      <w:r w:rsidRPr="00070F9D">
        <w:rPr>
          <w:rFonts w:ascii="Times New Roman" w:hAnsi="Times New Roman"/>
          <w:sz w:val="28"/>
          <w:szCs w:val="28"/>
        </w:rPr>
        <w:t>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thuộc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</w:t>
      </w:r>
      <w:r w:rsidRPr="00641BB7">
        <w:rPr>
          <w:rFonts w:ascii="Times New Roman" w:hAnsi="Times New Roman"/>
          <w:sz w:val="28"/>
          <w:szCs w:val="28"/>
          <w:lang w:val="ru-RU"/>
        </w:rPr>
        <w:t>ĩ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vực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liệu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; </w:t>
      </w:r>
      <w:r w:rsidRPr="00070F9D">
        <w:rPr>
          <w:rFonts w:ascii="Times New Roman" w:hAnsi="Times New Roman"/>
          <w:sz w:val="28"/>
          <w:szCs w:val="28"/>
        </w:rPr>
        <w:t>chứng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nhận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sản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phẩm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h</w:t>
      </w:r>
      <w:r w:rsidRPr="00641BB7">
        <w:rPr>
          <w:rFonts w:ascii="Times New Roman" w:hAnsi="Times New Roman"/>
          <w:sz w:val="28"/>
          <w:szCs w:val="28"/>
          <w:lang w:val="ru-RU"/>
        </w:rPr>
        <w:t>à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</w:t>
      </w:r>
      <w:r w:rsidRPr="00641BB7">
        <w:rPr>
          <w:rFonts w:ascii="Times New Roman" w:hAnsi="Times New Roman"/>
          <w:sz w:val="28"/>
          <w:szCs w:val="28"/>
          <w:lang w:val="ru-RU"/>
        </w:rPr>
        <w:t>ó</w:t>
      </w:r>
      <w:r w:rsidRPr="00070F9D">
        <w:rPr>
          <w:rFonts w:ascii="Times New Roman" w:hAnsi="Times New Roman"/>
          <w:sz w:val="28"/>
          <w:szCs w:val="28"/>
        </w:rPr>
        <w:t>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dịch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vụ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ph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ù </w:t>
      </w:r>
      <w:r w:rsidRPr="00070F9D">
        <w:rPr>
          <w:rFonts w:ascii="Times New Roman" w:hAnsi="Times New Roman"/>
          <w:sz w:val="28"/>
          <w:szCs w:val="28"/>
        </w:rPr>
        <w:t>hợp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ti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chuẩn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quy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chuẩn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; </w:t>
      </w:r>
      <w:r w:rsidRPr="00070F9D">
        <w:rPr>
          <w:rFonts w:ascii="Times New Roman" w:hAnsi="Times New Roman"/>
          <w:sz w:val="28"/>
          <w:szCs w:val="28"/>
        </w:rPr>
        <w:t>chứng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nhận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hệ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thống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quản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́ </w:t>
      </w:r>
      <w:r w:rsidRPr="00070F9D">
        <w:rPr>
          <w:rFonts w:ascii="Times New Roman" w:hAnsi="Times New Roman"/>
          <w:sz w:val="28"/>
          <w:szCs w:val="28"/>
        </w:rPr>
        <w:t>ph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ù </w:t>
      </w:r>
      <w:r w:rsidRPr="00070F9D">
        <w:rPr>
          <w:rFonts w:ascii="Times New Roman" w:hAnsi="Times New Roman"/>
          <w:sz w:val="28"/>
          <w:szCs w:val="28"/>
        </w:rPr>
        <w:t>hợp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ti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chuẩn</w:t>
      </w:r>
      <w:r w:rsidRPr="00641BB7">
        <w:rPr>
          <w:rFonts w:ascii="Times New Roman" w:hAnsi="Times New Roman"/>
          <w:sz w:val="28"/>
          <w:szCs w:val="28"/>
          <w:lang w:val="ru-RU"/>
        </w:rPr>
        <w:t>;</w:t>
      </w:r>
    </w:p>
    <w:p w14:paraId="36DCCCB0" w14:textId="77777777" w:rsidR="00FD36CA" w:rsidRPr="00641BB7" w:rsidRDefault="00FD36CA" w:rsidP="00F52618">
      <w:pPr>
        <w:spacing w:line="360" w:lineRule="auto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070F9D">
        <w:rPr>
          <w:rFonts w:ascii="Times New Roman" w:hAnsi="Times New Roman"/>
          <w:sz w:val="28"/>
          <w:szCs w:val="28"/>
        </w:rPr>
        <w:t>Tổ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chức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sản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xuất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thực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hiện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xuất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nhập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khẩu</w:t>
      </w:r>
      <w:r w:rsidRPr="00641BB7">
        <w:rPr>
          <w:rFonts w:ascii="Times New Roman" w:hAnsi="Times New Roman"/>
          <w:sz w:val="28"/>
          <w:szCs w:val="28"/>
          <w:lang w:val="ru-RU"/>
        </w:rPr>
        <w:t>, đ</w:t>
      </w:r>
      <w:r w:rsidRPr="00070F9D">
        <w:rPr>
          <w:rFonts w:ascii="Times New Roman" w:hAnsi="Times New Roman"/>
          <w:sz w:val="28"/>
          <w:szCs w:val="28"/>
        </w:rPr>
        <w:t>ầu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ư </w:t>
      </w:r>
      <w:r w:rsidRPr="00070F9D">
        <w:rPr>
          <w:rFonts w:ascii="Times New Roman" w:hAnsi="Times New Roman"/>
          <w:sz w:val="28"/>
          <w:szCs w:val="28"/>
        </w:rPr>
        <w:t>kinh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doanh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sản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phẩm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vật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ư, </w:t>
      </w:r>
      <w:r w:rsidRPr="00070F9D">
        <w:rPr>
          <w:rFonts w:ascii="Times New Roman" w:hAnsi="Times New Roman"/>
          <w:sz w:val="28"/>
          <w:szCs w:val="28"/>
        </w:rPr>
        <w:t>thiết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bị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í </w:t>
      </w:r>
      <w:r w:rsidRPr="00070F9D">
        <w:rPr>
          <w:rFonts w:ascii="Times New Roman" w:hAnsi="Times New Roman"/>
          <w:sz w:val="28"/>
          <w:szCs w:val="28"/>
        </w:rPr>
        <w:t>nghiệm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thiết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bị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sản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xuất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4FA53E79" w14:textId="77777777" w:rsidR="00FD36CA" w:rsidRPr="00641BB7" w:rsidRDefault="00FD36CA" w:rsidP="00F52618">
      <w:pPr>
        <w:spacing w:line="360" w:lineRule="auto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070F9D">
        <w:rPr>
          <w:rFonts w:ascii="Times New Roman" w:hAnsi="Times New Roman"/>
          <w:sz w:val="28"/>
          <w:szCs w:val="28"/>
        </w:rPr>
        <w:t>Nhận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thầu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tổ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chức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mới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sửa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chữa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cải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tạo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</w:t>
      </w:r>
      <w:r w:rsidRPr="00641BB7">
        <w:rPr>
          <w:rFonts w:ascii="Times New Roman" w:hAnsi="Times New Roman"/>
          <w:sz w:val="28"/>
          <w:szCs w:val="28"/>
          <w:lang w:val="ru-RU"/>
        </w:rPr>
        <w:t>ì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>.</w:t>
      </w:r>
    </w:p>
    <w:p w14:paraId="115A8D30" w14:textId="5A8A887F" w:rsidR="00FD36CA" w:rsidRPr="00641BB7" w:rsidRDefault="00FD36CA" w:rsidP="00F52618">
      <w:pPr>
        <w:spacing w:line="360" w:lineRule="auto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070F9D">
        <w:rPr>
          <w:rFonts w:ascii="Times New Roman" w:hAnsi="Times New Roman"/>
          <w:sz w:val="28"/>
          <w:szCs w:val="28"/>
        </w:rPr>
        <w:t>Tổ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chức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thực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hiện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ư </w:t>
      </w:r>
      <w:r w:rsidRPr="00070F9D">
        <w:rPr>
          <w:rFonts w:ascii="Times New Roman" w:hAnsi="Times New Roman"/>
          <w:sz w:val="28"/>
          <w:szCs w:val="28"/>
        </w:rPr>
        <w:t>vấn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dịch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vụ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kỹ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thuật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á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</w:t>
      </w:r>
      <w:r w:rsidRPr="00641BB7">
        <w:rPr>
          <w:rFonts w:ascii="Times New Roman" w:hAnsi="Times New Roman"/>
          <w:sz w:val="28"/>
          <w:szCs w:val="28"/>
          <w:lang w:val="ru-RU"/>
        </w:rPr>
        <w:t>ì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="005E5B43">
        <w:rPr>
          <w:rFonts w:ascii="Times New Roman" w:hAnsi="Times New Roman"/>
          <w:sz w:val="28"/>
          <w:szCs w:val="28"/>
        </w:rPr>
        <w:t xml:space="preserve"> như</w:t>
      </w:r>
      <w:r w:rsidRPr="00641BB7">
        <w:rPr>
          <w:rFonts w:ascii="Times New Roman" w:hAnsi="Times New Roman"/>
          <w:sz w:val="28"/>
          <w:szCs w:val="28"/>
          <w:lang w:val="ru-RU"/>
        </w:rPr>
        <w:t>:</w:t>
      </w:r>
    </w:p>
    <w:p w14:paraId="59E72D1F" w14:textId="77777777" w:rsidR="00FD36CA" w:rsidRPr="00641BB7" w:rsidRDefault="00FD36CA" w:rsidP="00F52618">
      <w:pPr>
        <w:spacing w:line="360" w:lineRule="auto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vi-VN"/>
        </w:rPr>
        <w:t>-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Lập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á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ầu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ư, </w:t>
      </w:r>
      <w:r w:rsidRPr="00070F9D">
        <w:rPr>
          <w:rFonts w:ascii="Times New Roman" w:hAnsi="Times New Roman"/>
          <w:sz w:val="28"/>
          <w:szCs w:val="28"/>
        </w:rPr>
        <w:t>khảo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ịa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chất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m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</w:t>
      </w:r>
      <w:r w:rsidRPr="00641BB7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ờng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thiết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kế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thẩm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thiết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kế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kỹ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thuật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tổng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hợp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to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; 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ư </w:t>
      </w:r>
      <w:r w:rsidRPr="00070F9D">
        <w:rPr>
          <w:rFonts w:ascii="Times New Roman" w:hAnsi="Times New Roman"/>
          <w:sz w:val="28"/>
          <w:szCs w:val="28"/>
        </w:rPr>
        <w:t>vấn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ấu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thầu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quản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́ </w:t>
      </w:r>
      <w:r w:rsidRPr="00070F9D">
        <w:rPr>
          <w:rFonts w:ascii="Times New Roman" w:hAnsi="Times New Roman"/>
          <w:sz w:val="28"/>
          <w:szCs w:val="28"/>
        </w:rPr>
        <w:t>dự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á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gi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chất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</w:t>
      </w:r>
      <w:r w:rsidRPr="00641BB7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ợng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lắp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ặt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thiết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bị</w:t>
      </w:r>
      <w:r w:rsidRPr="00641BB7">
        <w:rPr>
          <w:rFonts w:ascii="Times New Roman" w:hAnsi="Times New Roman"/>
          <w:sz w:val="28"/>
          <w:szCs w:val="28"/>
          <w:lang w:val="ru-RU"/>
        </w:rPr>
        <w:t>;</w:t>
      </w:r>
    </w:p>
    <w:p w14:paraId="14BAF16E" w14:textId="77777777" w:rsidR="00FD36CA" w:rsidRPr="00641BB7" w:rsidRDefault="00FD36CA" w:rsidP="00F52618">
      <w:pPr>
        <w:spacing w:line="360" w:lineRule="auto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vi-VN"/>
        </w:rPr>
        <w:t>-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Nghi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cứu</w:t>
      </w:r>
      <w:r w:rsidRPr="00641BB7">
        <w:rPr>
          <w:rFonts w:ascii="Times New Roman" w:hAnsi="Times New Roman"/>
          <w:sz w:val="28"/>
          <w:szCs w:val="28"/>
          <w:lang w:val="ru-RU"/>
        </w:rPr>
        <w:t>, đá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gi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á, </w:t>
      </w:r>
      <w:r w:rsidRPr="00070F9D">
        <w:rPr>
          <w:rFonts w:ascii="Times New Roman" w:hAnsi="Times New Roman"/>
          <w:sz w:val="28"/>
          <w:szCs w:val="28"/>
        </w:rPr>
        <w:t>kiểm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h</w:t>
      </w:r>
      <w:r w:rsidRPr="00641BB7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ớng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dẫn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việc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sử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dụng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liệu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tiết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kiệm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>à</w:t>
      </w:r>
      <w:r w:rsidRPr="00070F9D">
        <w:rPr>
          <w:rFonts w:ascii="Times New Roman" w:hAnsi="Times New Roman"/>
          <w:sz w:val="28"/>
          <w:szCs w:val="28"/>
        </w:rPr>
        <w:t>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nguy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kho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sản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tiết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kiệm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>ă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</w:t>
      </w:r>
      <w:r w:rsidRPr="00641BB7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ợng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th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thiện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với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m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lastRenderedPageBreak/>
        <w:t>tr</w:t>
      </w:r>
      <w:r w:rsidRPr="00641BB7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ờng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trong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</w:t>
      </w:r>
      <w:r w:rsidRPr="00641BB7">
        <w:rPr>
          <w:rFonts w:ascii="Times New Roman" w:hAnsi="Times New Roman"/>
          <w:sz w:val="28"/>
          <w:szCs w:val="28"/>
          <w:lang w:val="ru-RU"/>
        </w:rPr>
        <w:t>ì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vật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liệu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</w:t>
      </w:r>
      <w:r w:rsidRPr="00641BB7">
        <w:rPr>
          <w:rFonts w:ascii="Times New Roman" w:hAnsi="Times New Roman"/>
          <w:sz w:val="28"/>
          <w:szCs w:val="28"/>
          <w:lang w:val="ru-RU"/>
        </w:rPr>
        <w:t>ì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biển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; </w:t>
      </w:r>
      <w:r w:rsidRPr="00070F9D">
        <w:rPr>
          <w:rFonts w:ascii="Times New Roman" w:hAnsi="Times New Roman"/>
          <w:sz w:val="28"/>
          <w:szCs w:val="28"/>
        </w:rPr>
        <w:t>ph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triển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liệu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xanh</w:t>
      </w:r>
      <w:r w:rsidRPr="00641BB7">
        <w:rPr>
          <w:rFonts w:ascii="Times New Roman" w:hAnsi="Times New Roman"/>
          <w:sz w:val="28"/>
          <w:szCs w:val="28"/>
          <w:lang w:val="ru-RU"/>
        </w:rPr>
        <w:t>;</w:t>
      </w:r>
    </w:p>
    <w:p w14:paraId="62CCC367" w14:textId="06626D1C" w:rsidR="00FD36CA" w:rsidRPr="00641BB7" w:rsidRDefault="00FD36CA" w:rsidP="00F52618">
      <w:pPr>
        <w:spacing w:line="360" w:lineRule="auto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5E5B43">
        <w:rPr>
          <w:rFonts w:ascii="Times New Roman" w:hAnsi="Times New Roman"/>
          <w:sz w:val="28"/>
          <w:szCs w:val="28"/>
        </w:rPr>
        <w:t>-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Kiểm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gi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ịnh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chất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</w:t>
      </w:r>
      <w:r w:rsidRPr="00641BB7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ợng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</w:t>
      </w:r>
      <w:r w:rsidRPr="00641BB7">
        <w:rPr>
          <w:rFonts w:ascii="Times New Roman" w:hAnsi="Times New Roman"/>
          <w:sz w:val="28"/>
          <w:szCs w:val="28"/>
          <w:lang w:val="ru-RU"/>
        </w:rPr>
        <w:t>ì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kỹ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thuật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hạ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tầng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; </w:t>
      </w:r>
      <w:r w:rsidRPr="00070F9D">
        <w:rPr>
          <w:rFonts w:ascii="Times New Roman" w:hAnsi="Times New Roman"/>
          <w:sz w:val="28"/>
          <w:szCs w:val="28"/>
        </w:rPr>
        <w:t>thiết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kế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sửa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chữa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cải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tạo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khắc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phục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sự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cố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kỹ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thuật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; </w:t>
      </w:r>
      <w:r w:rsidRPr="00070F9D">
        <w:rPr>
          <w:rFonts w:ascii="Times New Roman" w:hAnsi="Times New Roman"/>
          <w:sz w:val="28"/>
          <w:szCs w:val="28"/>
        </w:rPr>
        <w:t>bảo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tồn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tr</w:t>
      </w:r>
      <w:r w:rsidRPr="00641BB7">
        <w:rPr>
          <w:rFonts w:ascii="Times New Roman" w:hAnsi="Times New Roman"/>
          <w:sz w:val="28"/>
          <w:szCs w:val="28"/>
          <w:lang w:val="ru-RU"/>
        </w:rPr>
        <w:t>ù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</w:t>
      </w:r>
      <w:r w:rsidRPr="00641BB7">
        <w:rPr>
          <w:rFonts w:ascii="Times New Roman" w:hAnsi="Times New Roman"/>
          <w:sz w:val="28"/>
          <w:szCs w:val="28"/>
          <w:lang w:val="ru-RU"/>
        </w:rPr>
        <w:t>ì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kiến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</w:t>
      </w:r>
      <w:r w:rsidRPr="00641BB7">
        <w:rPr>
          <w:rFonts w:ascii="Times New Roman" w:hAnsi="Times New Roman"/>
          <w:sz w:val="28"/>
          <w:szCs w:val="28"/>
          <w:lang w:val="ru-RU"/>
        </w:rPr>
        <w:t>ú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cổ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</w:t>
      </w:r>
      <w:r w:rsidRPr="00641BB7">
        <w:rPr>
          <w:rFonts w:ascii="Times New Roman" w:hAnsi="Times New Roman"/>
          <w:sz w:val="28"/>
          <w:szCs w:val="28"/>
          <w:lang w:val="ru-RU"/>
        </w:rPr>
        <w:t>ì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>í</w:t>
      </w:r>
      <w:r w:rsidRPr="00070F9D">
        <w:rPr>
          <w:rFonts w:ascii="Times New Roman" w:hAnsi="Times New Roman"/>
          <w:sz w:val="28"/>
          <w:szCs w:val="28"/>
        </w:rPr>
        <w:t>ch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giải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ph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p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nghệ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vật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liệu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ặc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</w:t>
      </w:r>
      <w:r w:rsidRPr="00641BB7">
        <w:rPr>
          <w:rFonts w:ascii="Times New Roman" w:hAnsi="Times New Roman"/>
          <w:sz w:val="28"/>
          <w:szCs w:val="28"/>
          <w:lang w:val="ru-RU"/>
        </w:rPr>
        <w:t>ù.</w:t>
      </w:r>
    </w:p>
    <w:p w14:paraId="64713A55" w14:textId="36A4F5EE" w:rsidR="00FD36CA" w:rsidRDefault="00FD36CA" w:rsidP="00F52618">
      <w:pPr>
        <w:spacing w:line="360" w:lineRule="auto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070F9D">
        <w:rPr>
          <w:rFonts w:ascii="Times New Roman" w:hAnsi="Times New Roman"/>
          <w:sz w:val="28"/>
          <w:szCs w:val="28"/>
        </w:rPr>
        <w:t>Tổ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chức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đà</w:t>
      </w:r>
      <w:r w:rsidRPr="00070F9D">
        <w:rPr>
          <w:rFonts w:ascii="Times New Roman" w:hAnsi="Times New Roman"/>
          <w:sz w:val="28"/>
          <w:szCs w:val="28"/>
        </w:rPr>
        <w:t>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tạo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sau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ại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học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chuy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>à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liệu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>; đà</w:t>
      </w:r>
      <w:r w:rsidRPr="00070F9D">
        <w:rPr>
          <w:rFonts w:ascii="Times New Roman" w:hAnsi="Times New Roman"/>
          <w:sz w:val="28"/>
          <w:szCs w:val="28"/>
        </w:rPr>
        <w:t>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tạo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í </w:t>
      </w:r>
      <w:r w:rsidRPr="00070F9D">
        <w:rPr>
          <w:rFonts w:ascii="Times New Roman" w:hAnsi="Times New Roman"/>
          <w:sz w:val="28"/>
          <w:szCs w:val="28"/>
        </w:rPr>
        <w:t>nghiệm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vi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kỹ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thuật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vi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vận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</w:t>
      </w:r>
      <w:r w:rsidRPr="00641BB7">
        <w:rPr>
          <w:rFonts w:ascii="Times New Roman" w:hAnsi="Times New Roman"/>
          <w:sz w:val="28"/>
          <w:szCs w:val="28"/>
          <w:lang w:val="ru-RU"/>
        </w:rPr>
        <w:t>à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chuyền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sản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xuất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liệu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; </w:t>
      </w:r>
      <w:r w:rsidRPr="00070F9D">
        <w:rPr>
          <w:rFonts w:ascii="Times New Roman" w:hAnsi="Times New Roman"/>
          <w:sz w:val="28"/>
          <w:szCs w:val="28"/>
        </w:rPr>
        <w:t>bồi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</w:t>
      </w:r>
      <w:r w:rsidRPr="00641BB7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ỡng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cao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>ă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lực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tập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huấn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phổ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biến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tin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về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khoa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học</w:t>
      </w:r>
      <w:r w:rsidR="00EA534B">
        <w:rPr>
          <w:rFonts w:ascii="Times New Roman" w:hAnsi="Times New Roman"/>
          <w:sz w:val="28"/>
          <w:szCs w:val="28"/>
        </w:rPr>
        <w:t>,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nghệ</w:t>
      </w:r>
      <w:r w:rsidR="00EA534B">
        <w:rPr>
          <w:rFonts w:ascii="Times New Roman" w:hAnsi="Times New Roman"/>
          <w:sz w:val="28"/>
          <w:szCs w:val="28"/>
        </w:rPr>
        <w:t>,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hệ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thống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ti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chuẩn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</w:t>
      </w:r>
      <w:r w:rsidRPr="00641BB7">
        <w:rPr>
          <w:rFonts w:ascii="Times New Roman" w:hAnsi="Times New Roman"/>
          <w:sz w:val="28"/>
          <w:szCs w:val="28"/>
          <w:lang w:val="ru-RU"/>
        </w:rPr>
        <w:t>ó</w:t>
      </w:r>
      <w:r w:rsidRPr="00070F9D">
        <w:rPr>
          <w:rFonts w:ascii="Times New Roman" w:hAnsi="Times New Roman"/>
          <w:sz w:val="28"/>
          <w:szCs w:val="28"/>
        </w:rPr>
        <w:t>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trong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</w:t>
      </w:r>
      <w:r w:rsidRPr="00641BB7">
        <w:rPr>
          <w:rFonts w:ascii="Times New Roman" w:hAnsi="Times New Roman"/>
          <w:sz w:val="28"/>
          <w:szCs w:val="28"/>
          <w:lang w:val="ru-RU"/>
        </w:rPr>
        <w:t>ĩ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vực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liệu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</w:t>
      </w:r>
      <w:r w:rsidRPr="00641BB7">
        <w:rPr>
          <w:rFonts w:ascii="Times New Roman" w:hAnsi="Times New Roman"/>
          <w:sz w:val="28"/>
          <w:szCs w:val="28"/>
          <w:lang w:val="ru-RU"/>
        </w:rPr>
        <w:t>ĩ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vực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kh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bao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gồm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ơ </w:t>
      </w:r>
      <w:r w:rsidRPr="00070F9D">
        <w:rPr>
          <w:rFonts w:ascii="Times New Roman" w:hAnsi="Times New Roman"/>
          <w:sz w:val="28"/>
          <w:szCs w:val="28"/>
        </w:rPr>
        <w:t>kh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í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hạ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tầng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kỹ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thuật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m</w:t>
      </w:r>
      <w:r w:rsidRPr="00641BB7">
        <w:rPr>
          <w:rFonts w:ascii="Times New Roman" w:hAnsi="Times New Roman"/>
          <w:sz w:val="28"/>
          <w:szCs w:val="28"/>
          <w:lang w:val="ru-RU"/>
        </w:rPr>
        <w:t>ô</w:t>
      </w:r>
      <w:r w:rsidRPr="00070F9D">
        <w:rPr>
          <w:rFonts w:ascii="Times New Roman" w:hAnsi="Times New Roman"/>
          <w:sz w:val="28"/>
          <w:szCs w:val="28"/>
        </w:rPr>
        <w:t>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</w:t>
      </w:r>
      <w:r w:rsidRPr="00641BB7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ờng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>.</w:t>
      </w:r>
    </w:p>
    <w:p w14:paraId="59E843F7" w14:textId="1AD53439" w:rsidR="00DA1F9A" w:rsidRDefault="00DA1F9A" w:rsidP="00DA1F9A">
      <w:pPr>
        <w:spacing w:line="36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070F9D">
        <w:rPr>
          <w:rFonts w:ascii="Times New Roman" w:hAnsi="Times New Roman"/>
          <w:sz w:val="28"/>
          <w:szCs w:val="28"/>
        </w:rPr>
        <w:t>Trải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qua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</w:t>
      </w:r>
      <w:r w:rsidRPr="00641BB7">
        <w:rPr>
          <w:rFonts w:ascii="Times New Roman" w:hAnsi="Times New Roman"/>
          <w:sz w:val="28"/>
          <w:szCs w:val="28"/>
          <w:lang w:val="ru-RU"/>
        </w:rPr>
        <w:t>ơ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50 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>ă</w:t>
      </w:r>
      <w:r w:rsidRPr="00070F9D">
        <w:rPr>
          <w:rFonts w:ascii="Times New Roman" w:hAnsi="Times New Roman"/>
          <w:sz w:val="28"/>
          <w:szCs w:val="28"/>
        </w:rPr>
        <w:t>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x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y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dựng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ph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triển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>VVLXD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đã đư</w:t>
      </w:r>
      <w:r w:rsidRPr="00070F9D">
        <w:rPr>
          <w:rFonts w:ascii="Times New Roman" w:hAnsi="Times New Roman"/>
          <w:sz w:val="28"/>
          <w:szCs w:val="28"/>
        </w:rPr>
        <w:t>ợc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ớc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trao</w:t>
      </w:r>
      <w:r w:rsidRPr="009E697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tặng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nhiều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phần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</w:t>
      </w:r>
      <w:r w:rsidRPr="00641BB7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ởng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cao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qu</w:t>
      </w:r>
      <w:r w:rsidRPr="00641BB7">
        <w:rPr>
          <w:rFonts w:ascii="Times New Roman" w:hAnsi="Times New Roman"/>
          <w:sz w:val="28"/>
          <w:szCs w:val="28"/>
          <w:lang w:val="ru-RU"/>
        </w:rPr>
        <w:t>ý</w:t>
      </w:r>
      <w:r w:rsidRPr="009E697C">
        <w:rPr>
          <w:rFonts w:ascii="Times New Roman" w:hAnsi="Times New Roman"/>
          <w:sz w:val="28"/>
          <w:szCs w:val="28"/>
          <w:lang w:val="ru-RU"/>
        </w:rPr>
        <w:t>,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bao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gồm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/>
          <w:sz w:val="28"/>
          <w:szCs w:val="28"/>
        </w:rPr>
        <w:t>hai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Hu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</w:t>
      </w:r>
      <w:r w:rsidRPr="00641BB7">
        <w:rPr>
          <w:rFonts w:ascii="Times New Roman" w:hAnsi="Times New Roman"/>
          <w:sz w:val="28"/>
          <w:szCs w:val="28"/>
          <w:lang w:val="ru-RU"/>
        </w:rPr>
        <w:t>ươ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Lao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ộng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hạng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>ă</w:t>
      </w:r>
      <w:r w:rsidRPr="00070F9D">
        <w:rPr>
          <w:rFonts w:ascii="Times New Roman" w:hAnsi="Times New Roman"/>
          <w:sz w:val="28"/>
          <w:szCs w:val="28"/>
        </w:rPr>
        <w:t>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1977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>ă</w:t>
      </w:r>
      <w:r w:rsidRPr="00070F9D">
        <w:rPr>
          <w:rFonts w:ascii="Times New Roman" w:hAnsi="Times New Roman"/>
          <w:sz w:val="28"/>
          <w:szCs w:val="28"/>
        </w:rPr>
        <w:t>m</w:t>
      </w:r>
      <w:r w:rsidR="00EA534B">
        <w:rPr>
          <w:rFonts w:ascii="Times New Roman" w:hAnsi="Times New Roman"/>
          <w:sz w:val="28"/>
          <w:szCs w:val="28"/>
        </w:rPr>
        <w:t xml:space="preserve"> 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1995), </w:t>
      </w:r>
      <w:r>
        <w:rPr>
          <w:rFonts w:ascii="Times New Roman" w:hAnsi="Times New Roman"/>
          <w:sz w:val="28"/>
          <w:szCs w:val="28"/>
        </w:rPr>
        <w:t>hai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Hu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</w:t>
      </w:r>
      <w:r w:rsidRPr="00641BB7">
        <w:rPr>
          <w:rFonts w:ascii="Times New Roman" w:hAnsi="Times New Roman"/>
          <w:sz w:val="28"/>
          <w:szCs w:val="28"/>
          <w:lang w:val="ru-RU"/>
        </w:rPr>
        <w:t>ươ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Lao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ộng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</w:t>
      </w:r>
      <w:r w:rsidRPr="00641BB7">
        <w:rPr>
          <w:rFonts w:ascii="Times New Roman" w:hAnsi="Times New Roman"/>
          <w:sz w:val="28"/>
          <w:szCs w:val="28"/>
          <w:lang w:val="ru-RU"/>
        </w:rPr>
        <w:t>à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>ì (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>ă</w:t>
      </w:r>
      <w:r w:rsidRPr="00070F9D">
        <w:rPr>
          <w:rFonts w:ascii="Times New Roman" w:hAnsi="Times New Roman"/>
          <w:sz w:val="28"/>
          <w:szCs w:val="28"/>
        </w:rPr>
        <w:t>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1982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>ă</w:t>
      </w:r>
      <w:r w:rsidRPr="00070F9D">
        <w:rPr>
          <w:rFonts w:ascii="Times New Roman" w:hAnsi="Times New Roman"/>
          <w:sz w:val="28"/>
          <w:szCs w:val="28"/>
        </w:rPr>
        <w:t>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1985), </w:t>
      </w:r>
      <w:r w:rsidRPr="00070F9D">
        <w:rPr>
          <w:rFonts w:ascii="Times New Roman" w:hAnsi="Times New Roman"/>
          <w:sz w:val="28"/>
          <w:szCs w:val="28"/>
        </w:rPr>
        <w:t>Hu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</w:t>
      </w:r>
      <w:r w:rsidRPr="00641BB7">
        <w:rPr>
          <w:rFonts w:ascii="Times New Roman" w:hAnsi="Times New Roman"/>
          <w:sz w:val="28"/>
          <w:szCs w:val="28"/>
          <w:lang w:val="ru-RU"/>
        </w:rPr>
        <w:t>ươ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Lao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ộng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hạng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Nhất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>ă</w:t>
      </w:r>
      <w:r w:rsidRPr="00070F9D">
        <w:rPr>
          <w:rFonts w:ascii="Times New Roman" w:hAnsi="Times New Roman"/>
          <w:sz w:val="28"/>
          <w:szCs w:val="28"/>
        </w:rPr>
        <w:t>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1999), </w:t>
      </w:r>
      <w:r w:rsidRPr="00070F9D">
        <w:rPr>
          <w:rFonts w:ascii="Times New Roman" w:hAnsi="Times New Roman"/>
          <w:sz w:val="28"/>
          <w:szCs w:val="28"/>
        </w:rPr>
        <w:t>Hu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</w:t>
      </w:r>
      <w:r w:rsidRPr="00641BB7">
        <w:rPr>
          <w:rFonts w:ascii="Times New Roman" w:hAnsi="Times New Roman"/>
          <w:sz w:val="28"/>
          <w:szCs w:val="28"/>
          <w:lang w:val="ru-RU"/>
        </w:rPr>
        <w:t>ươ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ộc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lập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hạng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>ă</w:t>
      </w:r>
      <w:r w:rsidRPr="00070F9D">
        <w:rPr>
          <w:rFonts w:ascii="Times New Roman" w:hAnsi="Times New Roman"/>
          <w:sz w:val="28"/>
          <w:szCs w:val="28"/>
        </w:rPr>
        <w:t>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2004), </w:t>
      </w:r>
      <w:r w:rsidRPr="00070F9D">
        <w:rPr>
          <w:rFonts w:ascii="Times New Roman" w:hAnsi="Times New Roman"/>
          <w:sz w:val="28"/>
          <w:szCs w:val="28"/>
        </w:rPr>
        <w:t>Hu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</w:t>
      </w:r>
      <w:r w:rsidRPr="00641BB7">
        <w:rPr>
          <w:rFonts w:ascii="Times New Roman" w:hAnsi="Times New Roman"/>
          <w:sz w:val="28"/>
          <w:szCs w:val="28"/>
          <w:lang w:val="ru-RU"/>
        </w:rPr>
        <w:t>ươ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ộc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lập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hạng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>ì (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>ă</w:t>
      </w:r>
      <w:r w:rsidRPr="00070F9D">
        <w:rPr>
          <w:rFonts w:ascii="Times New Roman" w:hAnsi="Times New Roman"/>
          <w:sz w:val="28"/>
          <w:szCs w:val="28"/>
        </w:rPr>
        <w:t>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2009), </w:t>
      </w:r>
      <w:r w:rsidRPr="00070F9D">
        <w:rPr>
          <w:rFonts w:ascii="Times New Roman" w:hAnsi="Times New Roman"/>
          <w:sz w:val="28"/>
          <w:szCs w:val="28"/>
        </w:rPr>
        <w:t>Hu</w:t>
      </w:r>
      <w:r w:rsidRPr="00641BB7">
        <w:rPr>
          <w:rFonts w:ascii="Times New Roman" w:hAnsi="Times New Roman"/>
          <w:sz w:val="28"/>
          <w:szCs w:val="28"/>
          <w:lang w:val="ru-RU"/>
        </w:rPr>
        <w:t>â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</w:t>
      </w:r>
      <w:r w:rsidRPr="00641BB7">
        <w:rPr>
          <w:rFonts w:ascii="Times New Roman" w:hAnsi="Times New Roman"/>
          <w:sz w:val="28"/>
          <w:szCs w:val="28"/>
          <w:lang w:val="ru-RU"/>
        </w:rPr>
        <w:t>ươ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ộc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lập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070F9D">
        <w:rPr>
          <w:rFonts w:ascii="Times New Roman" w:hAnsi="Times New Roman"/>
          <w:sz w:val="28"/>
          <w:szCs w:val="28"/>
        </w:rPr>
        <w:t>hạng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Nhất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>ă</w:t>
      </w:r>
      <w:r w:rsidRPr="00070F9D">
        <w:rPr>
          <w:rFonts w:ascii="Times New Roman" w:hAnsi="Times New Roman"/>
          <w:sz w:val="28"/>
          <w:szCs w:val="28"/>
        </w:rPr>
        <w:t>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2014)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</w:t>
      </w:r>
      <w:r w:rsidRPr="00070F9D">
        <w:rPr>
          <w:rFonts w:ascii="Times New Roman" w:hAnsi="Times New Roman"/>
          <w:sz w:val="28"/>
          <w:szCs w:val="28"/>
        </w:rPr>
        <w:t>Bằng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khen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của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Thủ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ớng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Ch</w:t>
      </w:r>
      <w:r w:rsidRPr="00641BB7">
        <w:rPr>
          <w:rFonts w:ascii="Times New Roman" w:hAnsi="Times New Roman"/>
          <w:sz w:val="28"/>
          <w:szCs w:val="28"/>
          <w:lang w:val="ru-RU"/>
        </w:rPr>
        <w:t>í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phủ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>ă</w:t>
      </w:r>
      <w:r w:rsidRPr="00070F9D">
        <w:rPr>
          <w:rFonts w:ascii="Times New Roman" w:hAnsi="Times New Roman"/>
          <w:sz w:val="28"/>
          <w:szCs w:val="28"/>
        </w:rPr>
        <w:t>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2019). Đ</w:t>
      </w:r>
      <w:r w:rsidRPr="00070F9D">
        <w:rPr>
          <w:rFonts w:ascii="Times New Roman" w:hAnsi="Times New Roman"/>
          <w:sz w:val="28"/>
          <w:szCs w:val="28"/>
        </w:rPr>
        <w:t>ồng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thời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70F9D">
        <w:rPr>
          <w:rFonts w:ascii="Times New Roman" w:hAnsi="Times New Roman"/>
          <w:sz w:val="28"/>
          <w:szCs w:val="28"/>
        </w:rPr>
        <w:t>nhiều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nh</w:t>
      </w:r>
      <w:r w:rsidRPr="00641BB7">
        <w:rPr>
          <w:rFonts w:ascii="Times New Roman" w:hAnsi="Times New Roman"/>
          <w:sz w:val="28"/>
          <w:szCs w:val="28"/>
          <w:lang w:val="ru-RU"/>
        </w:rPr>
        <w:t>ó</w:t>
      </w:r>
      <w:r w:rsidRPr="00070F9D">
        <w:rPr>
          <w:rFonts w:ascii="Times New Roman" w:hAnsi="Times New Roman"/>
          <w:sz w:val="28"/>
          <w:szCs w:val="28"/>
        </w:rPr>
        <w:t>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giả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nghi</w:t>
      </w:r>
      <w:r w:rsidRPr="00641BB7">
        <w:rPr>
          <w:rFonts w:ascii="Times New Roman" w:hAnsi="Times New Roman"/>
          <w:sz w:val="28"/>
          <w:szCs w:val="28"/>
          <w:lang w:val="ru-RU"/>
        </w:rPr>
        <w:t>ê</w:t>
      </w:r>
      <w:r w:rsidRPr="00070F9D">
        <w:rPr>
          <w:rFonts w:ascii="Times New Roman" w:hAnsi="Times New Roman"/>
          <w:sz w:val="28"/>
          <w:szCs w:val="28"/>
        </w:rPr>
        <w:t>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cứu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của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Viện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đã </w:t>
      </w:r>
      <w:r w:rsidRPr="00070F9D">
        <w:rPr>
          <w:rFonts w:ascii="Times New Roman" w:hAnsi="Times New Roman"/>
          <w:sz w:val="28"/>
          <w:szCs w:val="28"/>
        </w:rPr>
        <w:t>nhận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đư</w:t>
      </w:r>
      <w:r w:rsidRPr="00070F9D">
        <w:rPr>
          <w:rFonts w:ascii="Times New Roman" w:hAnsi="Times New Roman"/>
          <w:sz w:val="28"/>
          <w:szCs w:val="28"/>
        </w:rPr>
        <w:t>ợc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nhiều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giải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</w:t>
      </w:r>
      <w:r w:rsidRPr="00641BB7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ởng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khoa</w:t>
      </w:r>
      <w:r w:rsidRPr="009E697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học</w:t>
      </w:r>
      <w:r w:rsidRPr="009E697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A534B">
        <w:rPr>
          <w:rFonts w:ascii="Times New Roman" w:hAnsi="Times New Roman"/>
          <w:sz w:val="28"/>
          <w:szCs w:val="28"/>
        </w:rPr>
        <w:t xml:space="preserve">và </w:t>
      </w:r>
      <w:r>
        <w:rPr>
          <w:rFonts w:ascii="Times New Roman" w:hAnsi="Times New Roman"/>
          <w:sz w:val="28"/>
          <w:szCs w:val="28"/>
        </w:rPr>
        <w:t>c</w:t>
      </w:r>
      <w:r w:rsidRPr="009E697C">
        <w:rPr>
          <w:rFonts w:ascii="Times New Roman" w:hAnsi="Times New Roman"/>
          <w:sz w:val="28"/>
          <w:szCs w:val="28"/>
          <w:lang w:val="ru-RU"/>
        </w:rPr>
        <w:t>ô</w:t>
      </w:r>
      <w:r>
        <w:rPr>
          <w:rFonts w:ascii="Times New Roman" w:hAnsi="Times New Roman"/>
          <w:sz w:val="28"/>
          <w:szCs w:val="28"/>
        </w:rPr>
        <w:t>ng</w:t>
      </w:r>
      <w:r w:rsidRPr="009E697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nghệ</w:t>
      </w:r>
      <w:r w:rsidRPr="009E697C">
        <w:rPr>
          <w:rFonts w:ascii="Times New Roman" w:hAnsi="Times New Roman"/>
          <w:sz w:val="28"/>
          <w:szCs w:val="28"/>
          <w:lang w:val="ru-RU"/>
        </w:rPr>
        <w:t>,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bao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gồm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: 08 </w:t>
      </w:r>
      <w:r w:rsidRPr="00070F9D">
        <w:rPr>
          <w:rFonts w:ascii="Times New Roman" w:hAnsi="Times New Roman"/>
          <w:sz w:val="28"/>
          <w:szCs w:val="28"/>
        </w:rPr>
        <w:t>giải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th</w:t>
      </w:r>
      <w:r w:rsidRPr="00641BB7">
        <w:rPr>
          <w:rFonts w:ascii="Times New Roman" w:hAnsi="Times New Roman"/>
          <w:sz w:val="28"/>
          <w:szCs w:val="28"/>
          <w:lang w:val="ru-RU"/>
        </w:rPr>
        <w:t>ư</w:t>
      </w:r>
      <w:r w:rsidRPr="00070F9D">
        <w:rPr>
          <w:rFonts w:ascii="Times New Roman" w:hAnsi="Times New Roman"/>
          <w:sz w:val="28"/>
          <w:szCs w:val="28"/>
        </w:rPr>
        <w:t>ởng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s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tạo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khoa</w:t>
      </w:r>
      <w:r w:rsidRPr="009E697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học</w:t>
      </w:r>
      <w:r w:rsidRPr="009E697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A534B">
        <w:rPr>
          <w:rFonts w:ascii="Times New Roman" w:hAnsi="Times New Roman"/>
          <w:sz w:val="28"/>
          <w:szCs w:val="28"/>
        </w:rPr>
        <w:t xml:space="preserve">và </w:t>
      </w:r>
      <w:r>
        <w:rPr>
          <w:rFonts w:ascii="Times New Roman" w:hAnsi="Times New Roman"/>
          <w:sz w:val="28"/>
          <w:szCs w:val="28"/>
        </w:rPr>
        <w:t>c</w:t>
      </w:r>
      <w:r w:rsidRPr="009E697C">
        <w:rPr>
          <w:rFonts w:ascii="Times New Roman" w:hAnsi="Times New Roman"/>
          <w:sz w:val="28"/>
          <w:szCs w:val="28"/>
          <w:lang w:val="ru-RU"/>
        </w:rPr>
        <w:t>ô</w:t>
      </w:r>
      <w:r>
        <w:rPr>
          <w:rFonts w:ascii="Times New Roman" w:hAnsi="Times New Roman"/>
          <w:sz w:val="28"/>
          <w:szCs w:val="28"/>
        </w:rPr>
        <w:t>ng</w:t>
      </w:r>
      <w:r w:rsidRPr="009E697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nghệ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Vifotech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, 03 </w:t>
      </w:r>
      <w:r w:rsidRPr="00070F9D">
        <w:rPr>
          <w:rFonts w:ascii="Times New Roman" w:hAnsi="Times New Roman"/>
          <w:sz w:val="28"/>
          <w:szCs w:val="28"/>
        </w:rPr>
        <w:t>Bằng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đ</w:t>
      </w:r>
      <w:r w:rsidRPr="00070F9D">
        <w:rPr>
          <w:rFonts w:ascii="Times New Roman" w:hAnsi="Times New Roman"/>
          <w:sz w:val="28"/>
          <w:szCs w:val="28"/>
        </w:rPr>
        <w:t>ộc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quyền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G</w:t>
      </w:r>
      <w:r w:rsidRPr="00070F9D">
        <w:rPr>
          <w:rFonts w:ascii="Times New Roman" w:hAnsi="Times New Roman"/>
          <w:sz w:val="28"/>
          <w:szCs w:val="28"/>
        </w:rPr>
        <w:t>iải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ph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p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hữu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í</w:t>
      </w:r>
      <w:r w:rsidRPr="00070F9D">
        <w:rPr>
          <w:rFonts w:ascii="Times New Roman" w:hAnsi="Times New Roman"/>
          <w:sz w:val="28"/>
          <w:szCs w:val="28"/>
        </w:rPr>
        <w:t>ch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v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à 03 </w:t>
      </w:r>
      <w:r w:rsidRPr="00070F9D">
        <w:rPr>
          <w:rFonts w:ascii="Times New Roman" w:hAnsi="Times New Roman"/>
          <w:sz w:val="28"/>
          <w:szCs w:val="28"/>
        </w:rPr>
        <w:t>chứng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nhận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Q</w:t>
      </w:r>
      <w:r w:rsidRPr="00070F9D">
        <w:rPr>
          <w:rFonts w:ascii="Times New Roman" w:hAnsi="Times New Roman"/>
          <w:sz w:val="28"/>
          <w:szCs w:val="28"/>
        </w:rPr>
        <w:t>uyền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t</w:t>
      </w:r>
      <w:r w:rsidRPr="00641BB7">
        <w:rPr>
          <w:rFonts w:ascii="Times New Roman" w:hAnsi="Times New Roman"/>
          <w:sz w:val="28"/>
          <w:szCs w:val="28"/>
          <w:lang w:val="ru-RU"/>
        </w:rPr>
        <w:t>á</w:t>
      </w:r>
      <w:r w:rsidRPr="00070F9D">
        <w:rPr>
          <w:rFonts w:ascii="Times New Roman" w:hAnsi="Times New Roman"/>
          <w:sz w:val="28"/>
          <w:szCs w:val="28"/>
        </w:rPr>
        <w:t>c</w:t>
      </w:r>
      <w:r w:rsidRPr="00641B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0F9D">
        <w:rPr>
          <w:rFonts w:ascii="Times New Roman" w:hAnsi="Times New Roman"/>
          <w:sz w:val="28"/>
          <w:szCs w:val="28"/>
        </w:rPr>
        <w:t>giả</w:t>
      </w:r>
      <w:r w:rsidRPr="00641BB7">
        <w:rPr>
          <w:rFonts w:ascii="Times New Roman" w:hAnsi="Times New Roman"/>
          <w:sz w:val="28"/>
          <w:szCs w:val="28"/>
          <w:lang w:val="ru-RU"/>
        </w:rPr>
        <w:t>.</w:t>
      </w:r>
    </w:p>
    <w:p w14:paraId="7A6D8CA4" w14:textId="77777777" w:rsidR="00FD36CA" w:rsidRPr="00070F9D" w:rsidRDefault="00FD36CA" w:rsidP="00F52618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B700F6">
        <w:rPr>
          <w:rFonts w:ascii="Times New Roman" w:hAnsi="Times New Roman"/>
          <w:b/>
          <w:sz w:val="24"/>
          <w:szCs w:val="24"/>
        </w:rPr>
        <w:t>LÊ TRUNG THÀNH</w:t>
      </w:r>
    </w:p>
    <w:p w14:paraId="57B97373" w14:textId="18A748C2" w:rsidR="00FD36CA" w:rsidRPr="00070F9D" w:rsidRDefault="00FD36CA" w:rsidP="00F5261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70F9D">
        <w:rPr>
          <w:rFonts w:ascii="Times New Roman" w:hAnsi="Times New Roman"/>
          <w:b/>
          <w:sz w:val="24"/>
          <w:szCs w:val="24"/>
        </w:rPr>
        <w:t>T</w:t>
      </w:r>
      <w:r w:rsidR="003B3B15">
        <w:rPr>
          <w:rFonts w:ascii="Times New Roman" w:hAnsi="Times New Roman"/>
          <w:b/>
          <w:sz w:val="24"/>
          <w:szCs w:val="24"/>
        </w:rPr>
        <w:t>ài liệu tham khảo</w:t>
      </w:r>
    </w:p>
    <w:p w14:paraId="008EF6FF" w14:textId="77777777" w:rsidR="00FD36CA" w:rsidRPr="00C65D22" w:rsidRDefault="00FD36CA" w:rsidP="00F52618">
      <w:pPr>
        <w:spacing w:line="36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070F9D">
        <w:rPr>
          <w:rFonts w:ascii="Times New Roman" w:hAnsi="Times New Roman"/>
          <w:sz w:val="24"/>
          <w:szCs w:val="24"/>
        </w:rPr>
        <w:t xml:space="preserve">1. </w:t>
      </w:r>
      <w:r w:rsidRPr="00C65D22">
        <w:rPr>
          <w:rFonts w:ascii="Times New Roman" w:hAnsi="Times New Roman"/>
          <w:i/>
          <w:iCs/>
          <w:sz w:val="24"/>
          <w:szCs w:val="24"/>
        </w:rPr>
        <w:t>Kỷ yếu Viện Vật liệu xây dựng 40 năm Xây dựng và Phát triển.</w:t>
      </w:r>
    </w:p>
    <w:p w14:paraId="07A63D8D" w14:textId="77777777" w:rsidR="00FD36CA" w:rsidRPr="00C65D22" w:rsidRDefault="00FD36CA" w:rsidP="00F52618">
      <w:pPr>
        <w:spacing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70F9D">
        <w:rPr>
          <w:rFonts w:ascii="Times New Roman" w:hAnsi="Times New Roman"/>
          <w:sz w:val="24"/>
          <w:szCs w:val="24"/>
        </w:rPr>
        <w:t xml:space="preserve">2. </w:t>
      </w:r>
      <w:r w:rsidRPr="00C65D22">
        <w:rPr>
          <w:rFonts w:ascii="Times New Roman" w:hAnsi="Times New Roman"/>
          <w:i/>
          <w:iCs/>
          <w:sz w:val="24"/>
          <w:szCs w:val="24"/>
        </w:rPr>
        <w:t>Kỷ yếu Viện Vật liệu xây dựng 50 năm Xây dựng và Phát triển.</w:t>
      </w:r>
    </w:p>
    <w:p w14:paraId="0F940472" w14:textId="77777777" w:rsidR="00FD36CA" w:rsidRPr="00070F9D" w:rsidRDefault="00FD36CA" w:rsidP="00F52618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070F9D">
        <w:rPr>
          <w:rFonts w:ascii="Times New Roman" w:eastAsia="Times New Roman" w:hAnsi="Times New Roman"/>
          <w:sz w:val="24"/>
          <w:szCs w:val="24"/>
        </w:rPr>
        <w:t xml:space="preserve">3. Website Viện Vật liệu xây dựng </w:t>
      </w:r>
      <w:hyperlink r:id="rId7" w:history="1">
        <w:r w:rsidRPr="00070F9D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www.vibm.vn</w:t>
        </w:r>
      </w:hyperlink>
    </w:p>
    <w:p w14:paraId="44B71385" w14:textId="77777777" w:rsidR="00953876" w:rsidRDefault="00953876" w:rsidP="00F52618">
      <w:pPr>
        <w:spacing w:line="360" w:lineRule="auto"/>
      </w:pPr>
    </w:p>
    <w:sectPr w:rsidR="00953876" w:rsidSect="00ED60FD">
      <w:pgSz w:w="11906" w:h="16838" w:code="9"/>
      <w:pgMar w:top="1134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A6645" w14:textId="77777777" w:rsidR="00810851" w:rsidRDefault="00810851" w:rsidP="00FD36CA">
      <w:pPr>
        <w:spacing w:line="240" w:lineRule="auto"/>
      </w:pPr>
      <w:r>
        <w:separator/>
      </w:r>
    </w:p>
  </w:endnote>
  <w:endnote w:type="continuationSeparator" w:id="0">
    <w:p w14:paraId="3C3215A2" w14:textId="77777777" w:rsidR="00810851" w:rsidRDefault="00810851" w:rsidP="00FD36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OTb92eb7df.I">
    <w:altName w:val="Times New Roman"/>
    <w:panose1 w:val="00000000000000000000"/>
    <w:charset w:val="00"/>
    <w:family w:val="roman"/>
    <w:notTrueType/>
    <w:pitch w:val="default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A6922" w14:textId="77777777" w:rsidR="00810851" w:rsidRDefault="00810851" w:rsidP="00FD36CA">
      <w:pPr>
        <w:spacing w:line="240" w:lineRule="auto"/>
      </w:pPr>
      <w:r>
        <w:separator/>
      </w:r>
    </w:p>
  </w:footnote>
  <w:footnote w:type="continuationSeparator" w:id="0">
    <w:p w14:paraId="23F50F57" w14:textId="77777777" w:rsidR="00810851" w:rsidRDefault="00810851" w:rsidP="00FD36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F5E"/>
    <w:multiLevelType w:val="hybridMultilevel"/>
    <w:tmpl w:val="EDA22182"/>
    <w:lvl w:ilvl="0" w:tplc="3A60E8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351C4"/>
    <w:multiLevelType w:val="hybridMultilevel"/>
    <w:tmpl w:val="9AB8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B5DF7"/>
    <w:multiLevelType w:val="hybridMultilevel"/>
    <w:tmpl w:val="8EDAC6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96314"/>
    <w:multiLevelType w:val="hybridMultilevel"/>
    <w:tmpl w:val="A1BAEB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602615"/>
    <w:multiLevelType w:val="hybridMultilevel"/>
    <w:tmpl w:val="8EDAC6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64FC7"/>
    <w:multiLevelType w:val="hybridMultilevel"/>
    <w:tmpl w:val="3F342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706FC"/>
    <w:multiLevelType w:val="hybridMultilevel"/>
    <w:tmpl w:val="6CA2D9F8"/>
    <w:lvl w:ilvl="0" w:tplc="84008C9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258BD"/>
    <w:multiLevelType w:val="hybridMultilevel"/>
    <w:tmpl w:val="F9E20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8638B"/>
    <w:multiLevelType w:val="hybridMultilevel"/>
    <w:tmpl w:val="9016311A"/>
    <w:lvl w:ilvl="0" w:tplc="3D7E7A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7755C"/>
    <w:multiLevelType w:val="hybridMultilevel"/>
    <w:tmpl w:val="58B6B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E493F"/>
    <w:multiLevelType w:val="hybridMultilevel"/>
    <w:tmpl w:val="BCE2D48E"/>
    <w:lvl w:ilvl="0" w:tplc="0409000F">
      <w:start w:val="1"/>
      <w:numFmt w:val="decimal"/>
      <w:lvlText w:val="%1."/>
      <w:lvlJc w:val="left"/>
      <w:pPr>
        <w:ind w:left="791" w:hanging="360"/>
      </w:p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1" w15:restartNumberingAfterBreak="0">
    <w:nsid w:val="476C4FD6"/>
    <w:multiLevelType w:val="multilevel"/>
    <w:tmpl w:val="2C88B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A7B1C52"/>
    <w:multiLevelType w:val="hybridMultilevel"/>
    <w:tmpl w:val="78A0FB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1467DD"/>
    <w:multiLevelType w:val="hybridMultilevel"/>
    <w:tmpl w:val="BE487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D09FA"/>
    <w:multiLevelType w:val="hybridMultilevel"/>
    <w:tmpl w:val="DD92C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750BD"/>
    <w:multiLevelType w:val="hybridMultilevel"/>
    <w:tmpl w:val="8EDAC6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065E8"/>
    <w:multiLevelType w:val="hybridMultilevel"/>
    <w:tmpl w:val="CD8AA71C"/>
    <w:lvl w:ilvl="0" w:tplc="5A40AFA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3E06B1"/>
    <w:multiLevelType w:val="hybridMultilevel"/>
    <w:tmpl w:val="E1200D54"/>
    <w:lvl w:ilvl="0" w:tplc="CF2452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D7E5B"/>
    <w:multiLevelType w:val="hybridMultilevel"/>
    <w:tmpl w:val="3F342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70B5A"/>
    <w:multiLevelType w:val="hybridMultilevel"/>
    <w:tmpl w:val="8EDAC6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653274">
    <w:abstractNumId w:val="7"/>
  </w:num>
  <w:num w:numId="2" w16cid:durableId="148523496">
    <w:abstractNumId w:val="9"/>
  </w:num>
  <w:num w:numId="3" w16cid:durableId="2128499113">
    <w:abstractNumId w:val="1"/>
  </w:num>
  <w:num w:numId="4" w16cid:durableId="77754155">
    <w:abstractNumId w:val="16"/>
  </w:num>
  <w:num w:numId="5" w16cid:durableId="314458779">
    <w:abstractNumId w:val="12"/>
  </w:num>
  <w:num w:numId="6" w16cid:durableId="1850563765">
    <w:abstractNumId w:val="19"/>
  </w:num>
  <w:num w:numId="7" w16cid:durableId="1728138633">
    <w:abstractNumId w:val="2"/>
  </w:num>
  <w:num w:numId="8" w16cid:durableId="878394316">
    <w:abstractNumId w:val="15"/>
  </w:num>
  <w:num w:numId="9" w16cid:durableId="781656670">
    <w:abstractNumId w:val="4"/>
  </w:num>
  <w:num w:numId="10" w16cid:durableId="790631299">
    <w:abstractNumId w:val="10"/>
  </w:num>
  <w:num w:numId="11" w16cid:durableId="1223103468">
    <w:abstractNumId w:val="5"/>
  </w:num>
  <w:num w:numId="12" w16cid:durableId="4033754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6678977">
    <w:abstractNumId w:val="6"/>
  </w:num>
  <w:num w:numId="14" w16cid:durableId="1716656937">
    <w:abstractNumId w:val="8"/>
  </w:num>
  <w:num w:numId="15" w16cid:durableId="1014572151">
    <w:abstractNumId w:val="14"/>
  </w:num>
  <w:num w:numId="16" w16cid:durableId="652370039">
    <w:abstractNumId w:val="18"/>
  </w:num>
  <w:num w:numId="17" w16cid:durableId="73012031">
    <w:abstractNumId w:val="13"/>
  </w:num>
  <w:num w:numId="18" w16cid:durableId="2094234294">
    <w:abstractNumId w:val="11"/>
  </w:num>
  <w:num w:numId="19" w16cid:durableId="1491556510">
    <w:abstractNumId w:val="17"/>
  </w:num>
  <w:num w:numId="20" w16cid:durableId="1541088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BC"/>
    <w:rsid w:val="000B2AA8"/>
    <w:rsid w:val="0018769D"/>
    <w:rsid w:val="001A1328"/>
    <w:rsid w:val="001D1B97"/>
    <w:rsid w:val="002064E2"/>
    <w:rsid w:val="00206D00"/>
    <w:rsid w:val="00285E1A"/>
    <w:rsid w:val="002D1CCD"/>
    <w:rsid w:val="003244D3"/>
    <w:rsid w:val="0037479D"/>
    <w:rsid w:val="003A0453"/>
    <w:rsid w:val="003B3B15"/>
    <w:rsid w:val="00516D4B"/>
    <w:rsid w:val="00580356"/>
    <w:rsid w:val="005E5B43"/>
    <w:rsid w:val="00665A4A"/>
    <w:rsid w:val="006735AB"/>
    <w:rsid w:val="006816F6"/>
    <w:rsid w:val="007E30DA"/>
    <w:rsid w:val="00810851"/>
    <w:rsid w:val="00953876"/>
    <w:rsid w:val="009E3181"/>
    <w:rsid w:val="00A76ABA"/>
    <w:rsid w:val="00AC2121"/>
    <w:rsid w:val="00B97A47"/>
    <w:rsid w:val="00BA5F00"/>
    <w:rsid w:val="00CB2252"/>
    <w:rsid w:val="00D279E3"/>
    <w:rsid w:val="00D34233"/>
    <w:rsid w:val="00D852DA"/>
    <w:rsid w:val="00DA1F9A"/>
    <w:rsid w:val="00DB5A76"/>
    <w:rsid w:val="00EA534B"/>
    <w:rsid w:val="00EB0687"/>
    <w:rsid w:val="00EB5A78"/>
    <w:rsid w:val="00EC22BC"/>
    <w:rsid w:val="00ED60FD"/>
    <w:rsid w:val="00EE0FE0"/>
    <w:rsid w:val="00F134B8"/>
    <w:rsid w:val="00F52618"/>
    <w:rsid w:val="00F80309"/>
    <w:rsid w:val="00F97457"/>
    <w:rsid w:val="00FD36CA"/>
    <w:rsid w:val="00FD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9E6123"/>
  <w15:chartTrackingRefBased/>
  <w15:docId w15:val="{C99E4D41-9400-49AB-9139-82B81BF6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6CA"/>
    <w:pPr>
      <w:keepNext/>
      <w:keepLines/>
      <w:spacing w:before="240" w:line="259" w:lineRule="auto"/>
      <w:jc w:val="both"/>
      <w:outlineLvl w:val="0"/>
    </w:pPr>
    <w:rPr>
      <w:rFonts w:ascii="Times New Roman" w:eastAsia="Times New Roman" w:hAnsi="Times New Roman" w:cs="Times New Roman"/>
      <w:b/>
      <w:bCs/>
      <w:color w:val="FF0000"/>
      <w:sz w:val="26"/>
      <w:szCs w:val="26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FD36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36C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6CA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6C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6CA"/>
  </w:style>
  <w:style w:type="paragraph" w:styleId="Footer">
    <w:name w:val="footer"/>
    <w:basedOn w:val="Normal"/>
    <w:link w:val="FooterChar"/>
    <w:uiPriority w:val="99"/>
    <w:unhideWhenUsed/>
    <w:rsid w:val="00FD36C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6CA"/>
  </w:style>
  <w:style w:type="character" w:customStyle="1" w:styleId="Heading1Char">
    <w:name w:val="Heading 1 Char"/>
    <w:basedOn w:val="DefaultParagraphFont"/>
    <w:link w:val="Heading1"/>
    <w:uiPriority w:val="9"/>
    <w:rsid w:val="00FD36CA"/>
    <w:rPr>
      <w:rFonts w:ascii="Times New Roman" w:eastAsia="Times New Roman" w:hAnsi="Times New Roman" w:cs="Times New Roman"/>
      <w:b/>
      <w:bCs/>
      <w:color w:val="FF0000"/>
      <w:sz w:val="26"/>
      <w:szCs w:val="26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D36CA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FD36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6C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uiPriority w:val="99"/>
    <w:unhideWhenUsed/>
    <w:rsid w:val="00FD36CA"/>
    <w:rPr>
      <w:color w:val="0563C1"/>
      <w:u w:val="single"/>
    </w:rPr>
  </w:style>
  <w:style w:type="character" w:styleId="FollowedHyperlink">
    <w:name w:val="FollowedHyperlink"/>
    <w:uiPriority w:val="99"/>
    <w:unhideWhenUsed/>
    <w:rsid w:val="00FD36CA"/>
    <w:rPr>
      <w:color w:val="954F72"/>
      <w:u w:val="single"/>
    </w:rPr>
  </w:style>
  <w:style w:type="paragraph" w:customStyle="1" w:styleId="msonormal0">
    <w:name w:val="msonormal"/>
    <w:basedOn w:val="Normal"/>
    <w:rsid w:val="00FD3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FD36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FD36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FD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FD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FD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FD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Normal"/>
    <w:rsid w:val="00FD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Normal"/>
    <w:rsid w:val="00FD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FD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FD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FD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FD3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5">
    <w:name w:val="xl75"/>
    <w:basedOn w:val="Normal"/>
    <w:rsid w:val="00FD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FD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FD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Normal"/>
    <w:rsid w:val="00FD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79">
    <w:name w:val="xl79"/>
    <w:basedOn w:val="Normal"/>
    <w:rsid w:val="00FD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FD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FD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FD36CA"/>
    <w:pPr>
      <w:spacing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unhideWhenUsed/>
    <w:rsid w:val="00FD36CA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D36CA"/>
    <w:pPr>
      <w:spacing w:after="160" w:line="259" w:lineRule="auto"/>
      <w:ind w:left="720"/>
      <w:contextualSpacing/>
    </w:pPr>
  </w:style>
  <w:style w:type="character" w:customStyle="1" w:styleId="fontstyle01">
    <w:name w:val="fontstyle01"/>
    <w:basedOn w:val="DefaultParagraphFont"/>
    <w:rsid w:val="00FD36CA"/>
    <w:rPr>
      <w:rFonts w:ascii="AdvOTb92eb7df.I" w:hAnsi="AdvOTb92eb7df.I" w:hint="default"/>
      <w:b w:val="0"/>
      <w:bCs w:val="0"/>
      <w:i w:val="0"/>
      <w:iCs w:val="0"/>
      <w:color w:val="000000"/>
      <w:sz w:val="14"/>
      <w:szCs w:val="14"/>
    </w:rPr>
  </w:style>
  <w:style w:type="paragraph" w:styleId="NormalWeb">
    <w:name w:val="Normal (Web)"/>
    <w:basedOn w:val="Normal"/>
    <w:uiPriority w:val="99"/>
    <w:unhideWhenUsed/>
    <w:rsid w:val="00FD3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TMLCite">
    <w:name w:val="HTML Cite"/>
    <w:basedOn w:val="DefaultParagraphFont"/>
    <w:uiPriority w:val="99"/>
    <w:unhideWhenUsed/>
    <w:rsid w:val="00FD36CA"/>
    <w:rPr>
      <w:i/>
      <w:iCs/>
    </w:rPr>
  </w:style>
  <w:style w:type="character" w:customStyle="1" w:styleId="citation">
    <w:name w:val="citation"/>
    <w:basedOn w:val="DefaultParagraphFont"/>
    <w:rsid w:val="00FD36CA"/>
  </w:style>
  <w:style w:type="table" w:customStyle="1" w:styleId="TableGrid1">
    <w:name w:val="Table Grid1"/>
    <w:basedOn w:val="TableNormal"/>
    <w:next w:val="TableGrid"/>
    <w:uiPriority w:val="59"/>
    <w:rsid w:val="00FD36CA"/>
    <w:pPr>
      <w:spacing w:line="240" w:lineRule="auto"/>
    </w:pPr>
    <w:rPr>
      <w:rFonts w:ascii="Times New Roman" w:eastAsia="Arial" w:hAnsi="Times New Roman" w:cs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D36CA"/>
    <w:pPr>
      <w:spacing w:line="240" w:lineRule="auto"/>
    </w:pPr>
    <w:rPr>
      <w:rFonts w:ascii="Times New Roman" w:eastAsia="Arial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59"/>
    <w:rsid w:val="00FD36CA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LLHINHChar">
    <w:name w:val="FULL HINH Char"/>
    <w:link w:val="FULLHINH"/>
    <w:locked/>
    <w:rsid w:val="00FD36CA"/>
    <w:rPr>
      <w:sz w:val="18"/>
    </w:rPr>
  </w:style>
  <w:style w:type="paragraph" w:customStyle="1" w:styleId="FULLHINH">
    <w:name w:val="FULL HINH"/>
    <w:basedOn w:val="Caption"/>
    <w:link w:val="FULLHINHChar"/>
    <w:rsid w:val="00FD36CA"/>
    <w:pPr>
      <w:spacing w:before="120" w:after="120" w:line="360" w:lineRule="auto"/>
      <w:jc w:val="center"/>
    </w:pPr>
    <w:rPr>
      <w:rFonts w:asciiTheme="minorHAnsi" w:eastAsiaTheme="minorHAnsi" w:hAnsiTheme="minorHAnsi" w:cstheme="minorBidi"/>
      <w:i w:val="0"/>
      <w:iCs w:val="0"/>
      <w:color w:val="auto"/>
      <w:szCs w:val="22"/>
    </w:rPr>
  </w:style>
  <w:style w:type="paragraph" w:styleId="Caption">
    <w:name w:val="caption"/>
    <w:basedOn w:val="Normal"/>
    <w:next w:val="Normal"/>
    <w:unhideWhenUsed/>
    <w:qFormat/>
    <w:rsid w:val="00FD36CA"/>
    <w:pPr>
      <w:spacing w:after="200" w:line="240" w:lineRule="auto"/>
    </w:pPr>
    <w:rPr>
      <w:rFonts w:ascii="Calibri" w:eastAsia="Calibri" w:hAnsi="Calibri" w:cs="Times New Roman"/>
      <w:i/>
      <w:iCs/>
      <w:color w:val="1F497D" w:themeColor="text2"/>
      <w:sz w:val="18"/>
      <w:szCs w:val="18"/>
    </w:rPr>
  </w:style>
  <w:style w:type="table" w:customStyle="1" w:styleId="TableGrid5">
    <w:name w:val="Table Grid5"/>
    <w:basedOn w:val="TableNormal"/>
    <w:next w:val="TableGrid"/>
    <w:uiPriority w:val="39"/>
    <w:rsid w:val="00FD36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D36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D36CA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FD36CA"/>
    <w:pPr>
      <w:spacing w:line="240" w:lineRule="auto"/>
    </w:pPr>
    <w:rPr>
      <w:rFonts w:ascii="Arial" w:eastAsia="Arial" w:hAnsi="Arial" w:cs="Times New Roman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FD36CA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FD36CA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FD36CA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FD36CA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FD36CA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FD36CA"/>
    <w:pPr>
      <w:spacing w:line="240" w:lineRule="auto"/>
    </w:pPr>
    <w:rPr>
      <w:rFonts w:ascii="Arial" w:eastAsia="Arial" w:hAnsi="Arial" w:cs="Times New Roman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FD36CA"/>
    <w:pPr>
      <w:spacing w:line="240" w:lineRule="auto"/>
    </w:pPr>
    <w:rPr>
      <w:rFonts w:ascii="Arial" w:eastAsia="Arial" w:hAnsi="Arial" w:cs="Times New Roman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unhideWhenUsed/>
    <w:rsid w:val="00FD36CA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FD36CA"/>
    <w:pPr>
      <w:spacing w:line="240" w:lineRule="auto"/>
    </w:pPr>
    <w:rPr>
      <w:rFonts w:ascii="Arial" w:eastAsia="Arial" w:hAnsi="Arial" w:cs="Times New Roman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FD36CA"/>
    <w:pPr>
      <w:spacing w:line="240" w:lineRule="auto"/>
    </w:pPr>
    <w:rPr>
      <w:rFonts w:ascii="Arial" w:eastAsia="Arial" w:hAnsi="Arial" w:cs="Times New Roman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FD36CA"/>
    <w:pPr>
      <w:spacing w:line="240" w:lineRule="auto"/>
    </w:pPr>
    <w:rPr>
      <w:rFonts w:ascii="Arial" w:eastAsia="Arial" w:hAnsi="Arial" w:cs="Times New Roman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inh">
    <w:name w:val="hinh"/>
    <w:basedOn w:val="Normal"/>
    <w:rsid w:val="00FD36CA"/>
    <w:pPr>
      <w:spacing w:before="160" w:after="160" w:line="288" w:lineRule="auto"/>
      <w:ind w:firstLine="284"/>
      <w:jc w:val="center"/>
    </w:pPr>
    <w:rPr>
      <w:rFonts w:ascii=".VnTime" w:eastAsia="Times New Roman" w:hAnsi=".VnTime" w:cs="Times New Roman"/>
      <w:i/>
      <w:szCs w:val="20"/>
    </w:rPr>
  </w:style>
  <w:style w:type="table" w:customStyle="1" w:styleId="TableGrid20">
    <w:name w:val="Table Grid20"/>
    <w:basedOn w:val="TableNormal"/>
    <w:next w:val="TableGrid"/>
    <w:uiPriority w:val="59"/>
    <w:rsid w:val="00FD36CA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FD36CA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D36CA"/>
    <w:rPr>
      <w:rFonts w:ascii="Calibri" w:eastAsia="Calibri" w:hAnsi="Calibri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36CA"/>
    <w:pPr>
      <w:spacing w:after="120" w:line="259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D36CA"/>
    <w:rPr>
      <w:rFonts w:ascii="Calibri" w:eastAsia="Calibri" w:hAnsi="Calibri" w:cs="Times New Roman"/>
    </w:rPr>
  </w:style>
  <w:style w:type="table" w:customStyle="1" w:styleId="TableGrid21">
    <w:name w:val="Table Grid21"/>
    <w:basedOn w:val="TableNormal"/>
    <w:next w:val="TableGrid"/>
    <w:uiPriority w:val="59"/>
    <w:rsid w:val="00FD36CA"/>
    <w:pPr>
      <w:spacing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D36CA"/>
  </w:style>
  <w:style w:type="table" w:customStyle="1" w:styleId="TableGrid22">
    <w:name w:val="Table Grid22"/>
    <w:basedOn w:val="TableNormal"/>
    <w:next w:val="TableGrid"/>
    <w:uiPriority w:val="59"/>
    <w:rsid w:val="00FD36CA"/>
    <w:pPr>
      <w:spacing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FD36CA"/>
    <w:rPr>
      <w:color w:val="808080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FD36CA"/>
    <w:pPr>
      <w:spacing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FD36CA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1"/>
    <w:uiPriority w:val="99"/>
    <w:unhideWhenUsed/>
    <w:rsid w:val="00FD36CA"/>
    <w:pPr>
      <w:spacing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rsid w:val="00FD36CA"/>
    <w:rPr>
      <w:rFonts w:ascii="Segoe UI" w:eastAsia="Calibri" w:hAnsi="Segoe UI" w:cs="Segoe UI"/>
      <w:sz w:val="18"/>
      <w:szCs w:val="18"/>
    </w:rPr>
  </w:style>
  <w:style w:type="numbering" w:customStyle="1" w:styleId="NoList2">
    <w:name w:val="No List2"/>
    <w:next w:val="NoList"/>
    <w:uiPriority w:val="99"/>
    <w:semiHidden/>
    <w:unhideWhenUsed/>
    <w:rsid w:val="00FD36CA"/>
  </w:style>
  <w:style w:type="table" w:customStyle="1" w:styleId="TableGrid23">
    <w:name w:val="Table Grid23"/>
    <w:basedOn w:val="TableNormal"/>
    <w:next w:val="TableGrid"/>
    <w:uiPriority w:val="59"/>
    <w:rsid w:val="00FD36CA"/>
    <w:pPr>
      <w:spacing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NoList"/>
    <w:uiPriority w:val="99"/>
    <w:semiHidden/>
    <w:rsid w:val="00FD36CA"/>
  </w:style>
  <w:style w:type="character" w:customStyle="1" w:styleId="glossarylink">
    <w:name w:val="glossarylink"/>
    <w:rsid w:val="00FD36CA"/>
  </w:style>
  <w:style w:type="character" w:customStyle="1" w:styleId="tlid-translation">
    <w:name w:val="tlid-translation"/>
    <w:rsid w:val="00FD36CA"/>
  </w:style>
  <w:style w:type="character" w:customStyle="1" w:styleId="toctogglespan">
    <w:name w:val="toctogglespan"/>
    <w:rsid w:val="00FD36CA"/>
  </w:style>
  <w:style w:type="character" w:customStyle="1" w:styleId="tocnumber">
    <w:name w:val="tocnumber"/>
    <w:rsid w:val="00FD36CA"/>
  </w:style>
  <w:style w:type="character" w:customStyle="1" w:styleId="toctext">
    <w:name w:val="toctext"/>
    <w:rsid w:val="00FD36CA"/>
  </w:style>
  <w:style w:type="character" w:customStyle="1" w:styleId="mw-headline">
    <w:name w:val="mw-headline"/>
    <w:rsid w:val="00FD36CA"/>
  </w:style>
  <w:style w:type="character" w:customStyle="1" w:styleId="mw-editsection">
    <w:name w:val="mw-editsection"/>
    <w:rsid w:val="00FD36CA"/>
  </w:style>
  <w:style w:type="character" w:customStyle="1" w:styleId="mw-editsection-bracket">
    <w:name w:val="mw-editsection-bracket"/>
    <w:rsid w:val="00FD36CA"/>
  </w:style>
  <w:style w:type="character" w:customStyle="1" w:styleId="frac">
    <w:name w:val="frac"/>
    <w:rsid w:val="00FD36CA"/>
  </w:style>
  <w:style w:type="character" w:customStyle="1" w:styleId="hide-when-compact">
    <w:name w:val="hide-when-compact"/>
    <w:rsid w:val="00FD36CA"/>
  </w:style>
  <w:style w:type="character" w:customStyle="1" w:styleId="plainlinks">
    <w:name w:val="plainlinks"/>
    <w:rsid w:val="00FD36CA"/>
  </w:style>
  <w:style w:type="character" w:customStyle="1" w:styleId="Date1">
    <w:name w:val="Date1"/>
    <w:rsid w:val="00FD36CA"/>
  </w:style>
  <w:style w:type="character" w:customStyle="1" w:styleId="mw-cite-backlink">
    <w:name w:val="mw-cite-backlink"/>
    <w:rsid w:val="00FD36CA"/>
  </w:style>
  <w:style w:type="character" w:customStyle="1" w:styleId="reference-text">
    <w:name w:val="reference-text"/>
    <w:rsid w:val="00FD36CA"/>
  </w:style>
  <w:style w:type="character" w:customStyle="1" w:styleId="z3988">
    <w:name w:val="z3988"/>
    <w:rsid w:val="00FD36CA"/>
  </w:style>
  <w:style w:type="character" w:customStyle="1" w:styleId="reference-accessdate">
    <w:name w:val="reference-accessdate"/>
    <w:rsid w:val="00FD36CA"/>
  </w:style>
  <w:style w:type="character" w:customStyle="1" w:styleId="nowrap">
    <w:name w:val="nowrap"/>
    <w:rsid w:val="00FD36CA"/>
  </w:style>
  <w:style w:type="character" w:customStyle="1" w:styleId="cs1-format">
    <w:name w:val="cs1-format"/>
    <w:rsid w:val="00FD36CA"/>
  </w:style>
  <w:style w:type="character" w:customStyle="1" w:styleId="cite-accessibility-label">
    <w:name w:val="cite-accessibility-label"/>
    <w:rsid w:val="00FD36CA"/>
  </w:style>
  <w:style w:type="character" w:customStyle="1" w:styleId="cs1-kern-left">
    <w:name w:val="cs1-kern-left"/>
    <w:rsid w:val="00FD36CA"/>
  </w:style>
  <w:style w:type="character" w:styleId="Emphasis">
    <w:name w:val="Emphasis"/>
    <w:qFormat/>
    <w:rsid w:val="00FD36CA"/>
    <w:rPr>
      <w:i/>
      <w:iCs/>
    </w:rPr>
  </w:style>
  <w:style w:type="paragraph" w:styleId="NoSpacing">
    <w:name w:val="No Spacing"/>
    <w:uiPriority w:val="1"/>
    <w:qFormat/>
    <w:rsid w:val="00FD36CA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nchor-text">
    <w:name w:val="anchor-text"/>
    <w:rsid w:val="00FD36CA"/>
  </w:style>
  <w:style w:type="character" w:styleId="Strong">
    <w:name w:val="Strong"/>
    <w:uiPriority w:val="22"/>
    <w:qFormat/>
    <w:rsid w:val="00FD36CA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D36CA"/>
    <w:pPr>
      <w:spacing w:after="120" w:line="259" w:lineRule="auto"/>
      <w:ind w:left="283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D36CA"/>
    <w:rPr>
      <w:rFonts w:ascii="Calibri" w:eastAsia="Calibri" w:hAnsi="Calibri" w:cs="Times New Roman"/>
    </w:rPr>
  </w:style>
  <w:style w:type="table" w:customStyle="1" w:styleId="TableGrid24">
    <w:name w:val="Table Grid24"/>
    <w:basedOn w:val="TableNormal"/>
    <w:next w:val="TableGrid"/>
    <w:uiPriority w:val="39"/>
    <w:rsid w:val="00FD36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FD36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FD36CA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FD36CA"/>
    <w:pPr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D36CA"/>
    <w:pPr>
      <w:spacing w:after="100" w:line="259" w:lineRule="auto"/>
    </w:pPr>
    <w:rPr>
      <w:rFonts w:ascii="Calibri" w:eastAsia="Calibri" w:hAnsi="Calibri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FD36CA"/>
    <w:pPr>
      <w:spacing w:after="100" w:line="259" w:lineRule="auto"/>
      <w:ind w:left="440"/>
    </w:pPr>
    <w:rPr>
      <w:rFonts w:ascii="Calibri" w:eastAsia="Calibri" w:hAnsi="Calibri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FD36CA"/>
    <w:pPr>
      <w:spacing w:after="100" w:line="259" w:lineRule="auto"/>
      <w:ind w:left="220"/>
    </w:pPr>
    <w:rPr>
      <w:rFonts w:ascii="Calibri" w:eastAsia="Calibri" w:hAnsi="Calibri" w:cs="Times New Roman"/>
    </w:rPr>
  </w:style>
  <w:style w:type="paragraph" w:styleId="TOC4">
    <w:name w:val="toc 4"/>
    <w:basedOn w:val="Normal"/>
    <w:next w:val="Normal"/>
    <w:autoRedefine/>
    <w:uiPriority w:val="39"/>
    <w:unhideWhenUsed/>
    <w:rsid w:val="00FD36CA"/>
    <w:pPr>
      <w:spacing w:after="100" w:line="259" w:lineRule="auto"/>
      <w:ind w:left="660"/>
    </w:pPr>
    <w:rPr>
      <w:rFonts w:eastAsiaTheme="minorEastAsia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FD36CA"/>
    <w:pPr>
      <w:spacing w:after="100" w:line="259" w:lineRule="auto"/>
      <w:ind w:left="880"/>
    </w:pPr>
    <w:rPr>
      <w:rFonts w:eastAsiaTheme="minorEastAsia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FD36CA"/>
    <w:pPr>
      <w:spacing w:after="100" w:line="259" w:lineRule="auto"/>
      <w:ind w:left="1100"/>
    </w:pPr>
    <w:rPr>
      <w:rFonts w:eastAsiaTheme="minorEastAsia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FD36CA"/>
    <w:pPr>
      <w:spacing w:after="100" w:line="259" w:lineRule="auto"/>
      <w:ind w:left="1320"/>
    </w:pPr>
    <w:rPr>
      <w:rFonts w:eastAsiaTheme="minorEastAsia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FD36CA"/>
    <w:pPr>
      <w:spacing w:after="100" w:line="259" w:lineRule="auto"/>
      <w:ind w:left="1540"/>
    </w:pPr>
    <w:rPr>
      <w:rFonts w:eastAsiaTheme="minorEastAsia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FD36CA"/>
    <w:pPr>
      <w:spacing w:after="100" w:line="259" w:lineRule="auto"/>
      <w:ind w:left="1760"/>
    </w:pPr>
    <w:rPr>
      <w:rFonts w:eastAsiaTheme="minorEastAsia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D36CA"/>
    <w:rPr>
      <w:color w:val="605E5C"/>
      <w:shd w:val="clear" w:color="auto" w:fill="E1DFDD"/>
    </w:rPr>
  </w:style>
  <w:style w:type="paragraph" w:customStyle="1" w:styleId="Style6">
    <w:name w:val="Style6"/>
    <w:basedOn w:val="Normal"/>
    <w:qFormat/>
    <w:rsid w:val="00FD36CA"/>
    <w:pPr>
      <w:spacing w:before="240" w:after="120" w:line="288" w:lineRule="auto"/>
      <w:jc w:val="both"/>
    </w:pPr>
    <w:rPr>
      <w:rFonts w:ascii="Times New Roman" w:eastAsia="Calibri" w:hAnsi="Times New Roman" w:cs="Times New Roman"/>
      <w:sz w:val="26"/>
      <w:lang w:val="en-SG"/>
    </w:rPr>
  </w:style>
  <w:style w:type="table" w:styleId="PlainTable1">
    <w:name w:val="Plain Table 1"/>
    <w:basedOn w:val="TableNormal"/>
    <w:uiPriority w:val="41"/>
    <w:rsid w:val="00FD36CA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1Tiu111">
    <w:name w:val="1.Tiêu đề 1.1.1"/>
    <w:basedOn w:val="Normal"/>
    <w:qFormat/>
    <w:rsid w:val="00FD36CA"/>
    <w:pPr>
      <w:spacing w:before="80" w:after="80" w:line="312" w:lineRule="auto"/>
      <w:jc w:val="both"/>
      <w:outlineLvl w:val="4"/>
    </w:pPr>
    <w:rPr>
      <w:rFonts w:ascii="Times New Roman" w:eastAsia="Arial" w:hAnsi="Times New Roman" w:cs="Times New Roman"/>
      <w:i/>
      <w:sz w:val="24"/>
      <w:szCs w:val="24"/>
    </w:rPr>
  </w:style>
  <w:style w:type="paragraph" w:styleId="Revision">
    <w:name w:val="Revision"/>
    <w:hidden/>
    <w:uiPriority w:val="99"/>
    <w:semiHidden/>
    <w:rsid w:val="00FD36CA"/>
    <w:pPr>
      <w:spacing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bm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 Luong Duc</dc:creator>
  <cp:keywords/>
  <dc:description/>
  <cp:lastModifiedBy>Tan Tran Van</cp:lastModifiedBy>
  <cp:revision>4</cp:revision>
  <dcterms:created xsi:type="dcterms:W3CDTF">2023-09-20T10:52:00Z</dcterms:created>
  <dcterms:modified xsi:type="dcterms:W3CDTF">2023-09-25T08:31:00Z</dcterms:modified>
</cp:coreProperties>
</file>